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A89" w:rsidRPr="00DC4A3F" w:rsidRDefault="001D4A89">
      <w:pPr>
        <w:pStyle w:val="ConsPlusTitle"/>
        <w:jc w:val="center"/>
        <w:outlineLvl w:val="0"/>
        <w:rPr>
          <w:rFonts w:ascii="Times New Roman" w:hAnsi="Times New Roman" w:cs="Times New Roman"/>
        </w:rPr>
      </w:pPr>
      <w:bookmarkStart w:id="0" w:name="_GoBack"/>
      <w:r w:rsidRPr="00DC4A3F">
        <w:rPr>
          <w:rFonts w:ascii="Times New Roman" w:hAnsi="Times New Roman" w:cs="Times New Roman"/>
        </w:rPr>
        <w:t>ПРАВИТЕЛЬСТВО РОССИЙСКОЙ ФЕДЕРАЦИИ</w:t>
      </w:r>
    </w:p>
    <w:p w:rsidR="001D4A89" w:rsidRPr="00DC4A3F" w:rsidRDefault="001D4A89">
      <w:pPr>
        <w:pStyle w:val="ConsPlusTitle"/>
        <w:jc w:val="center"/>
        <w:rPr>
          <w:rFonts w:ascii="Times New Roman" w:hAnsi="Times New Roman" w:cs="Times New Roman"/>
        </w:rPr>
      </w:pP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ПОСТАНОВЛЕНИЕ</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от 24 ноября 2021 г. N 2024</w:t>
      </w:r>
    </w:p>
    <w:p w:rsidR="001D4A89" w:rsidRPr="00DC4A3F" w:rsidRDefault="001D4A89">
      <w:pPr>
        <w:pStyle w:val="ConsPlusTitle"/>
        <w:jc w:val="center"/>
        <w:rPr>
          <w:rFonts w:ascii="Times New Roman" w:hAnsi="Times New Roman" w:cs="Times New Roman"/>
        </w:rPr>
      </w:pP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О ПРАВИЛАХ КАЗНАЧЕЙСКОГО СОПРОВОЖДЕНИЯ</w:t>
      </w:r>
    </w:p>
    <w:p w:rsidR="001D4A89" w:rsidRPr="00DC4A3F" w:rsidRDefault="001D4A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DC4A3F" w:rsidRPr="00DC4A3F">
        <w:tc>
          <w:tcPr>
            <w:tcW w:w="60" w:type="dxa"/>
            <w:tcBorders>
              <w:top w:val="nil"/>
              <w:left w:val="nil"/>
              <w:bottom w:val="nil"/>
              <w:right w:val="nil"/>
            </w:tcBorders>
            <w:shd w:val="clear" w:color="auto" w:fill="CED3F1"/>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Список изменяющих документов</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(в ред. Постановлений Правительства РФ от 18.02.2022 </w:t>
            </w:r>
            <w:hyperlink r:id="rId6">
              <w:r w:rsidRPr="00DC4A3F">
                <w:rPr>
                  <w:rFonts w:ascii="Times New Roman" w:hAnsi="Times New Roman" w:cs="Times New Roman"/>
                </w:rPr>
                <w:t>N 216</w:t>
              </w:r>
            </w:hyperlink>
            <w:r w:rsidRPr="00DC4A3F">
              <w:rPr>
                <w:rFonts w:ascii="Times New Roman" w:hAnsi="Times New Roman" w:cs="Times New Roman"/>
              </w:rPr>
              <w:t>,</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от 26.03.2022 </w:t>
            </w:r>
            <w:hyperlink r:id="rId7">
              <w:r w:rsidRPr="00DC4A3F">
                <w:rPr>
                  <w:rFonts w:ascii="Times New Roman" w:hAnsi="Times New Roman" w:cs="Times New Roman"/>
                </w:rPr>
                <w:t>N 482</w:t>
              </w:r>
            </w:hyperlink>
            <w:r w:rsidRPr="00DC4A3F">
              <w:rPr>
                <w:rFonts w:ascii="Times New Roman" w:hAnsi="Times New Roman" w:cs="Times New Roman"/>
              </w:rPr>
              <w:t xml:space="preserve">, от 09.12.2022 </w:t>
            </w:r>
            <w:hyperlink r:id="rId8">
              <w:r w:rsidRPr="00DC4A3F">
                <w:rPr>
                  <w:rFonts w:ascii="Times New Roman" w:hAnsi="Times New Roman" w:cs="Times New Roman"/>
                </w:rPr>
                <w:t>N 2272</w:t>
              </w:r>
            </w:hyperlink>
            <w:r w:rsidRPr="00DC4A3F">
              <w:rPr>
                <w:rFonts w:ascii="Times New Roman" w:hAnsi="Times New Roman" w:cs="Times New Roman"/>
              </w:rPr>
              <w:t xml:space="preserve">, от 14.12.2022 </w:t>
            </w:r>
            <w:hyperlink r:id="rId9">
              <w:r w:rsidRPr="00DC4A3F">
                <w:rPr>
                  <w:rFonts w:ascii="Times New Roman" w:hAnsi="Times New Roman" w:cs="Times New Roman"/>
                </w:rPr>
                <w:t>N 2301</w:t>
              </w:r>
            </w:hyperlink>
            <w:r w:rsidRPr="00DC4A3F">
              <w:rPr>
                <w:rFonts w:ascii="Times New Roman" w:hAnsi="Times New Roman" w:cs="Times New Roman"/>
              </w:rPr>
              <w:t>,</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от 11.12.2024 </w:t>
            </w:r>
            <w:hyperlink r:id="rId10">
              <w:r w:rsidRPr="00DC4A3F">
                <w:rPr>
                  <w:rFonts w:ascii="Times New Roman" w:hAnsi="Times New Roman" w:cs="Times New Roman"/>
                </w:rPr>
                <w:t>N 1751</w:t>
              </w:r>
            </w:hyperlink>
            <w:r w:rsidRPr="00DC4A3F">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r>
    </w:tbl>
    <w:p w:rsidR="001D4A89" w:rsidRPr="00DC4A3F" w:rsidRDefault="001D4A89">
      <w:pPr>
        <w:pStyle w:val="ConsPlusNormal"/>
        <w:jc w:val="center"/>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r w:rsidRPr="00DC4A3F">
        <w:rPr>
          <w:rFonts w:ascii="Times New Roman" w:hAnsi="Times New Roman" w:cs="Times New Roman"/>
        </w:rPr>
        <w:t xml:space="preserve">В соответствии с </w:t>
      </w:r>
      <w:hyperlink r:id="rId11">
        <w:r w:rsidRPr="00DC4A3F">
          <w:rPr>
            <w:rFonts w:ascii="Times New Roman" w:hAnsi="Times New Roman" w:cs="Times New Roman"/>
          </w:rPr>
          <w:t>пунктом 3 статьи 242.23</w:t>
        </w:r>
      </w:hyperlink>
      <w:r w:rsidRPr="00DC4A3F">
        <w:rPr>
          <w:rFonts w:ascii="Times New Roman" w:hAnsi="Times New Roman" w:cs="Times New Roman"/>
        </w:rPr>
        <w:t xml:space="preserve"> и </w:t>
      </w:r>
      <w:hyperlink r:id="rId12">
        <w:r w:rsidRPr="00DC4A3F">
          <w:rPr>
            <w:rFonts w:ascii="Times New Roman" w:hAnsi="Times New Roman" w:cs="Times New Roman"/>
          </w:rPr>
          <w:t>пунктами 2</w:t>
        </w:r>
      </w:hyperlink>
      <w:r w:rsidRPr="00DC4A3F">
        <w:rPr>
          <w:rFonts w:ascii="Times New Roman" w:hAnsi="Times New Roman" w:cs="Times New Roman"/>
        </w:rPr>
        <w:t xml:space="preserve"> и </w:t>
      </w:r>
      <w:hyperlink r:id="rId13">
        <w:r w:rsidRPr="00DC4A3F">
          <w:rPr>
            <w:rFonts w:ascii="Times New Roman" w:hAnsi="Times New Roman" w:cs="Times New Roman"/>
          </w:rPr>
          <w:t>3 статьи 242.24</w:t>
        </w:r>
      </w:hyperlink>
      <w:r w:rsidRPr="00DC4A3F">
        <w:rPr>
          <w:rFonts w:ascii="Times New Roman" w:hAnsi="Times New Roman" w:cs="Times New Roman"/>
        </w:rPr>
        <w:t xml:space="preserve"> Бюджетного кодекса Российской Федерации Правительство Российской Федерации постановляет:</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1. Утвердить прилагаемые:</w:t>
      </w:r>
    </w:p>
    <w:p w:rsidR="001D4A89" w:rsidRPr="00DC4A3F" w:rsidRDefault="00DC4A3F">
      <w:pPr>
        <w:pStyle w:val="ConsPlusNormal"/>
        <w:spacing w:before="220"/>
        <w:ind w:firstLine="540"/>
        <w:jc w:val="both"/>
        <w:rPr>
          <w:rFonts w:ascii="Times New Roman" w:hAnsi="Times New Roman" w:cs="Times New Roman"/>
        </w:rPr>
      </w:pPr>
      <w:hyperlink w:anchor="P31">
        <w:r w:rsidR="001D4A89" w:rsidRPr="00DC4A3F">
          <w:rPr>
            <w:rFonts w:ascii="Times New Roman" w:hAnsi="Times New Roman" w:cs="Times New Roman"/>
          </w:rPr>
          <w:t>Правила</w:t>
        </w:r>
      </w:hyperlink>
      <w:r w:rsidR="001D4A89" w:rsidRPr="00DC4A3F">
        <w:rPr>
          <w:rFonts w:ascii="Times New Roman" w:hAnsi="Times New Roman" w:cs="Times New Roman"/>
        </w:rPr>
        <w:t xml:space="preserve"> казначейского сопровождения, осуществляемого Федеральным казначейством;</w:t>
      </w:r>
    </w:p>
    <w:p w:rsidR="001D4A89" w:rsidRPr="00DC4A3F" w:rsidRDefault="00DC4A3F">
      <w:pPr>
        <w:pStyle w:val="ConsPlusNormal"/>
        <w:spacing w:before="220"/>
        <w:ind w:firstLine="540"/>
        <w:jc w:val="both"/>
        <w:rPr>
          <w:rFonts w:ascii="Times New Roman" w:hAnsi="Times New Roman" w:cs="Times New Roman"/>
        </w:rPr>
      </w:pPr>
      <w:hyperlink w:anchor="P142">
        <w:r w:rsidR="001D4A89" w:rsidRPr="00DC4A3F">
          <w:rPr>
            <w:rFonts w:ascii="Times New Roman" w:hAnsi="Times New Roman" w:cs="Times New Roman"/>
          </w:rPr>
          <w:t>Правила</w:t>
        </w:r>
      </w:hyperlink>
      <w:r w:rsidR="001D4A89" w:rsidRPr="00DC4A3F">
        <w:rPr>
          <w:rFonts w:ascii="Times New Roman" w:hAnsi="Times New Roman" w:cs="Times New Roman"/>
        </w:rPr>
        <w:t xml:space="preserve"> расширенного казначейского сопровождения.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2. Настоящее постановление вступает в силу с 1 января 2022 г.</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Председатель Правительства</w:t>
      </w: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Российской Федерации</w:t>
      </w: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М.МИШУСТИН</w:t>
      </w:r>
    </w:p>
    <w:p w:rsidR="001D4A89" w:rsidRPr="00DC4A3F" w:rsidRDefault="001D4A89">
      <w:pPr>
        <w:pStyle w:val="ConsPlusNormal"/>
        <w:jc w:val="right"/>
        <w:rPr>
          <w:rFonts w:ascii="Times New Roman" w:hAnsi="Times New Roman" w:cs="Times New Roman"/>
        </w:rPr>
      </w:pPr>
    </w:p>
    <w:p w:rsidR="001D4A89" w:rsidRPr="00DC4A3F" w:rsidRDefault="001D4A89">
      <w:pPr>
        <w:pStyle w:val="ConsPlusNormal"/>
        <w:jc w:val="right"/>
        <w:rPr>
          <w:rFonts w:ascii="Times New Roman" w:hAnsi="Times New Roman" w:cs="Times New Roman"/>
        </w:rPr>
      </w:pPr>
    </w:p>
    <w:p w:rsidR="001D4A89" w:rsidRPr="00DC4A3F" w:rsidRDefault="001D4A89">
      <w:pPr>
        <w:pStyle w:val="ConsPlusNormal"/>
        <w:jc w:val="right"/>
        <w:rPr>
          <w:rFonts w:ascii="Times New Roman" w:hAnsi="Times New Roman" w:cs="Times New Roman"/>
        </w:rPr>
      </w:pPr>
    </w:p>
    <w:p w:rsidR="001D4A89" w:rsidRPr="00DC4A3F" w:rsidRDefault="001D4A89">
      <w:pPr>
        <w:pStyle w:val="ConsPlusNormal"/>
        <w:jc w:val="right"/>
        <w:rPr>
          <w:rFonts w:ascii="Times New Roman" w:hAnsi="Times New Roman" w:cs="Times New Roman"/>
        </w:rPr>
      </w:pPr>
    </w:p>
    <w:p w:rsidR="001D4A89" w:rsidRPr="00DC4A3F" w:rsidRDefault="001D4A89">
      <w:pPr>
        <w:pStyle w:val="ConsPlusNormal"/>
        <w:jc w:val="right"/>
        <w:rPr>
          <w:rFonts w:ascii="Times New Roman" w:hAnsi="Times New Roman" w:cs="Times New Roman"/>
        </w:rPr>
      </w:pPr>
    </w:p>
    <w:p w:rsidR="001D4A89" w:rsidRPr="00DC4A3F" w:rsidRDefault="001D4A89">
      <w:pPr>
        <w:pStyle w:val="ConsPlusNormal"/>
        <w:jc w:val="right"/>
        <w:outlineLvl w:val="0"/>
        <w:rPr>
          <w:rFonts w:ascii="Times New Roman" w:hAnsi="Times New Roman" w:cs="Times New Roman"/>
        </w:rPr>
      </w:pPr>
      <w:r w:rsidRPr="00DC4A3F">
        <w:rPr>
          <w:rFonts w:ascii="Times New Roman" w:hAnsi="Times New Roman" w:cs="Times New Roman"/>
        </w:rPr>
        <w:t>Утверждены</w:t>
      </w: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постановлением Правительства</w:t>
      </w: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Российской Федерации</w:t>
      </w: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от 24 ноября 2021 г. N 2024</w:t>
      </w:r>
    </w:p>
    <w:p w:rsidR="001D4A89" w:rsidRPr="00DC4A3F" w:rsidRDefault="001D4A89">
      <w:pPr>
        <w:pStyle w:val="ConsPlusNormal"/>
        <w:jc w:val="center"/>
        <w:rPr>
          <w:rFonts w:ascii="Times New Roman" w:hAnsi="Times New Roman" w:cs="Times New Roman"/>
        </w:rPr>
      </w:pPr>
    </w:p>
    <w:p w:rsidR="001D4A89" w:rsidRPr="00DC4A3F" w:rsidRDefault="001D4A89">
      <w:pPr>
        <w:pStyle w:val="ConsPlusTitle"/>
        <w:jc w:val="center"/>
        <w:rPr>
          <w:rFonts w:ascii="Times New Roman" w:hAnsi="Times New Roman" w:cs="Times New Roman"/>
        </w:rPr>
      </w:pPr>
      <w:bookmarkStart w:id="1" w:name="P31"/>
      <w:bookmarkEnd w:id="1"/>
      <w:r w:rsidRPr="00DC4A3F">
        <w:rPr>
          <w:rFonts w:ascii="Times New Roman" w:hAnsi="Times New Roman" w:cs="Times New Roman"/>
        </w:rPr>
        <w:t>ПРАВИЛА</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КАЗНАЧЕЙСКОГО СОПРОВОЖДЕНИЯ, ОСУЩЕСТВЛЯЕМОГО</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ФЕДЕРАЛЬНЫМ КАЗНАЧЕЙСТВОМ</w:t>
      </w:r>
    </w:p>
    <w:p w:rsidR="001D4A89" w:rsidRPr="00DC4A3F" w:rsidRDefault="001D4A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DC4A3F" w:rsidRPr="00DC4A3F">
        <w:tc>
          <w:tcPr>
            <w:tcW w:w="60" w:type="dxa"/>
            <w:tcBorders>
              <w:top w:val="nil"/>
              <w:left w:val="nil"/>
              <w:bottom w:val="nil"/>
              <w:right w:val="nil"/>
            </w:tcBorders>
            <w:shd w:val="clear" w:color="auto" w:fill="CED3F1"/>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Список изменяющих документов</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(в ред. Постановлений Правительства РФ от 18.02.2022 </w:t>
            </w:r>
            <w:hyperlink r:id="rId14">
              <w:r w:rsidRPr="00DC4A3F">
                <w:rPr>
                  <w:rFonts w:ascii="Times New Roman" w:hAnsi="Times New Roman" w:cs="Times New Roman"/>
                </w:rPr>
                <w:t>N 216</w:t>
              </w:r>
            </w:hyperlink>
            <w:r w:rsidRPr="00DC4A3F">
              <w:rPr>
                <w:rFonts w:ascii="Times New Roman" w:hAnsi="Times New Roman" w:cs="Times New Roman"/>
              </w:rPr>
              <w:t>,</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от 09.12.2022 </w:t>
            </w:r>
            <w:hyperlink r:id="rId15">
              <w:r w:rsidRPr="00DC4A3F">
                <w:rPr>
                  <w:rFonts w:ascii="Times New Roman" w:hAnsi="Times New Roman" w:cs="Times New Roman"/>
                </w:rPr>
                <w:t>N 2272</w:t>
              </w:r>
            </w:hyperlink>
            <w:r w:rsidRPr="00DC4A3F">
              <w:rPr>
                <w:rFonts w:ascii="Times New Roman" w:hAnsi="Times New Roman" w:cs="Times New Roman"/>
              </w:rPr>
              <w:t xml:space="preserve">, от 14.12.2022 </w:t>
            </w:r>
            <w:hyperlink r:id="rId16">
              <w:r w:rsidRPr="00DC4A3F">
                <w:rPr>
                  <w:rFonts w:ascii="Times New Roman" w:hAnsi="Times New Roman" w:cs="Times New Roman"/>
                </w:rPr>
                <w:t>N 2301</w:t>
              </w:r>
            </w:hyperlink>
            <w:r w:rsidRPr="00DC4A3F">
              <w:rPr>
                <w:rFonts w:ascii="Times New Roman" w:hAnsi="Times New Roman" w:cs="Times New Roman"/>
              </w:rPr>
              <w:t xml:space="preserve">, от 11.12.2024 </w:t>
            </w:r>
            <w:hyperlink r:id="rId17">
              <w:r w:rsidRPr="00DC4A3F">
                <w:rPr>
                  <w:rFonts w:ascii="Times New Roman" w:hAnsi="Times New Roman" w:cs="Times New Roman"/>
                </w:rPr>
                <w:t>N 1751</w:t>
              </w:r>
            </w:hyperlink>
            <w:r w:rsidRPr="00DC4A3F">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r>
    </w:tbl>
    <w:p w:rsidR="001D4A89" w:rsidRPr="00DC4A3F" w:rsidRDefault="001D4A89">
      <w:pPr>
        <w:pStyle w:val="ConsPlusNormal"/>
        <w:jc w:val="center"/>
        <w:rPr>
          <w:rFonts w:ascii="Times New Roman" w:hAnsi="Times New Roman" w:cs="Times New Roman"/>
        </w:rPr>
      </w:pPr>
    </w:p>
    <w:p w:rsidR="001D4A89" w:rsidRPr="00DC4A3F" w:rsidRDefault="001D4A89">
      <w:pPr>
        <w:pStyle w:val="ConsPlusTitle"/>
        <w:jc w:val="center"/>
        <w:outlineLvl w:val="1"/>
        <w:rPr>
          <w:rFonts w:ascii="Times New Roman" w:hAnsi="Times New Roman" w:cs="Times New Roman"/>
        </w:rPr>
      </w:pPr>
      <w:r w:rsidRPr="00DC4A3F">
        <w:rPr>
          <w:rFonts w:ascii="Times New Roman" w:hAnsi="Times New Roman" w:cs="Times New Roman"/>
        </w:rPr>
        <w:t>I. Общие положения</w:t>
      </w:r>
    </w:p>
    <w:p w:rsidR="001D4A89" w:rsidRPr="00DC4A3F" w:rsidRDefault="001D4A89">
      <w:pPr>
        <w:pStyle w:val="ConsPlusNormal"/>
        <w:jc w:val="center"/>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r w:rsidRPr="00DC4A3F">
        <w:rPr>
          <w:rFonts w:ascii="Times New Roman" w:hAnsi="Times New Roman" w:cs="Times New Roman"/>
        </w:rP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8">
        <w:r w:rsidRPr="00DC4A3F">
          <w:rPr>
            <w:rFonts w:ascii="Times New Roman" w:hAnsi="Times New Roman" w:cs="Times New Roman"/>
          </w:rPr>
          <w:t>статьей 242.25</w:t>
        </w:r>
      </w:hyperlink>
      <w:r w:rsidRPr="00DC4A3F">
        <w:rPr>
          <w:rFonts w:ascii="Times New Roman" w:hAnsi="Times New Roman" w:cs="Times New Roman"/>
        </w:rPr>
        <w:t xml:space="preserve"> Бюджетного кодекса Российской Федерации, средств, определенных в соответствии со </w:t>
      </w:r>
      <w:hyperlink r:id="rId19">
        <w:r w:rsidRPr="00DC4A3F">
          <w:rPr>
            <w:rFonts w:ascii="Times New Roman" w:hAnsi="Times New Roman" w:cs="Times New Roman"/>
          </w:rPr>
          <w:t>статьей 242.26</w:t>
        </w:r>
      </w:hyperlink>
      <w:r w:rsidRPr="00DC4A3F">
        <w:rPr>
          <w:rFonts w:ascii="Times New Roman" w:hAnsi="Times New Roman" w:cs="Times New Roman"/>
        </w:rP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0">
        <w:r w:rsidRPr="00DC4A3F">
          <w:rPr>
            <w:rFonts w:ascii="Times New Roman" w:hAnsi="Times New Roman" w:cs="Times New Roman"/>
          </w:rPr>
          <w:t>пунктом 1 статьи 220.2</w:t>
        </w:r>
      </w:hyperlink>
      <w:r w:rsidRPr="00DC4A3F">
        <w:rPr>
          <w:rFonts w:ascii="Times New Roman" w:hAnsi="Times New Roman" w:cs="Times New Roman"/>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1">
        <w:r w:rsidRPr="00DC4A3F">
          <w:rPr>
            <w:rFonts w:ascii="Times New Roman" w:hAnsi="Times New Roman" w:cs="Times New Roman"/>
          </w:rPr>
          <w:t>подпунктом 2 пункта 1 статьи 242.26</w:t>
        </w:r>
      </w:hyperlink>
      <w:r w:rsidRPr="00DC4A3F">
        <w:rPr>
          <w:rFonts w:ascii="Times New Roman" w:hAnsi="Times New Roman" w:cs="Times New Roman"/>
        </w:rP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w:t>
      </w:r>
      <w:r w:rsidRPr="00DC4A3F">
        <w:rPr>
          <w:rFonts w:ascii="Times New Roman" w:hAnsi="Times New Roman" w:cs="Times New Roman"/>
        </w:rPr>
        <w:lastRenderedPageBreak/>
        <w:t xml:space="preserve">положениям, установленным </w:t>
      </w:r>
      <w:hyperlink r:id="rId22">
        <w:r w:rsidRPr="00DC4A3F">
          <w:rPr>
            <w:rFonts w:ascii="Times New Roman" w:hAnsi="Times New Roman" w:cs="Times New Roman"/>
          </w:rPr>
          <w:t>пунктом 2 статьи 242.23</w:t>
        </w:r>
      </w:hyperlink>
      <w:r w:rsidRPr="00DC4A3F">
        <w:rPr>
          <w:rFonts w:ascii="Times New Roman" w:hAnsi="Times New Roman" w:cs="Times New Roman"/>
        </w:rPr>
        <w:t xml:space="preserve"> Бюджетного кодекса Российской Федерации:</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23">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09.12.2022 N 2272)</w:t>
      </w:r>
    </w:p>
    <w:p w:rsidR="001D4A89" w:rsidRPr="00DC4A3F" w:rsidRDefault="001D4A89">
      <w:pPr>
        <w:pStyle w:val="ConsPlusNormal"/>
        <w:spacing w:before="220"/>
        <w:ind w:firstLine="540"/>
        <w:jc w:val="both"/>
        <w:rPr>
          <w:rFonts w:ascii="Times New Roman" w:hAnsi="Times New Roman" w:cs="Times New Roman"/>
        </w:rPr>
      </w:pPr>
      <w:bookmarkStart w:id="2" w:name="P42"/>
      <w:bookmarkEnd w:id="2"/>
      <w:r w:rsidRPr="00DC4A3F">
        <w:rPr>
          <w:rFonts w:ascii="Times New Roman" w:hAnsi="Times New Roman" w:cs="Times New Roman"/>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1D4A89" w:rsidRPr="00DC4A3F" w:rsidRDefault="001D4A89">
      <w:pPr>
        <w:pStyle w:val="ConsPlusNormal"/>
        <w:spacing w:before="220"/>
        <w:ind w:firstLine="540"/>
        <w:jc w:val="both"/>
        <w:rPr>
          <w:rFonts w:ascii="Times New Roman" w:hAnsi="Times New Roman" w:cs="Times New Roman"/>
        </w:rPr>
      </w:pPr>
      <w:bookmarkStart w:id="3" w:name="P43"/>
      <w:bookmarkEnd w:id="3"/>
      <w:r w:rsidRPr="00DC4A3F">
        <w:rPr>
          <w:rFonts w:ascii="Times New Roman" w:hAnsi="Times New Roman" w:cs="Times New Roman"/>
        </w:rPr>
        <w:t xml:space="preserve">б) договоров (соглашений) о предоставлении субсидий, договоров о предоставлении бюджетных инвестиций в соответствии со </w:t>
      </w:r>
      <w:hyperlink r:id="rId24">
        <w:r w:rsidRPr="00DC4A3F">
          <w:rPr>
            <w:rFonts w:ascii="Times New Roman" w:hAnsi="Times New Roman" w:cs="Times New Roman"/>
          </w:rPr>
          <w:t>статьей 80</w:t>
        </w:r>
      </w:hyperlink>
      <w:r w:rsidRPr="00DC4A3F">
        <w:rPr>
          <w:rFonts w:ascii="Times New Roman" w:hAnsi="Times New Roman" w:cs="Times New Roman"/>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1D4A89" w:rsidRPr="00DC4A3F" w:rsidRDefault="001D4A89">
      <w:pPr>
        <w:pStyle w:val="ConsPlusNormal"/>
        <w:spacing w:before="220"/>
        <w:ind w:firstLine="540"/>
        <w:jc w:val="both"/>
        <w:rPr>
          <w:rFonts w:ascii="Times New Roman" w:hAnsi="Times New Roman" w:cs="Times New Roman"/>
        </w:rPr>
      </w:pPr>
      <w:bookmarkStart w:id="4" w:name="P44"/>
      <w:bookmarkEnd w:id="4"/>
      <w:r w:rsidRPr="00DC4A3F">
        <w:rPr>
          <w:rFonts w:ascii="Times New Roman" w:hAnsi="Times New Roman" w:cs="Times New Roman"/>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2">
        <w:r w:rsidRPr="00DC4A3F">
          <w:rPr>
            <w:rFonts w:ascii="Times New Roman" w:hAnsi="Times New Roman" w:cs="Times New Roman"/>
          </w:rPr>
          <w:t>подпунктах "а"</w:t>
        </w:r>
      </w:hyperlink>
      <w:r w:rsidRPr="00DC4A3F">
        <w:rPr>
          <w:rFonts w:ascii="Times New Roman" w:hAnsi="Times New Roman" w:cs="Times New Roman"/>
        </w:rPr>
        <w:t xml:space="preserve"> и </w:t>
      </w:r>
      <w:hyperlink w:anchor="P43">
        <w:r w:rsidRPr="00DC4A3F">
          <w:rPr>
            <w:rFonts w:ascii="Times New Roman" w:hAnsi="Times New Roman" w:cs="Times New Roman"/>
          </w:rPr>
          <w:t>"б"</w:t>
        </w:r>
      </w:hyperlink>
      <w:r w:rsidRPr="00DC4A3F">
        <w:rPr>
          <w:rFonts w:ascii="Times New Roman" w:hAnsi="Times New Roman" w:cs="Times New Roman"/>
        </w:rPr>
        <w:t xml:space="preserve"> настоящего пункта (далее - контракт (договор).</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25">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2. Положения настоящих Правил распространяются: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DC4A3F">
        <w:rPr>
          <w:rFonts w:ascii="Times New Roman" w:hAnsi="Times New Roman" w:cs="Times New Roman"/>
        </w:rPr>
        <w:t>муниципально</w:t>
      </w:r>
      <w:proofErr w:type="spellEnd"/>
      <w:r w:rsidRPr="00DC4A3F">
        <w:rPr>
          <w:rFonts w:ascii="Times New Roman" w:hAnsi="Times New Roman" w:cs="Times New Roman"/>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26">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б) в отношении участников казначейского сопровождения - на их обособленные подразделения;</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27">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w:t>
      </w:r>
      <w:proofErr w:type="spellStart"/>
      <w:r w:rsidRPr="00DC4A3F">
        <w:rPr>
          <w:rFonts w:ascii="Times New Roman" w:hAnsi="Times New Roman" w:cs="Times New Roman"/>
        </w:rPr>
        <w:t>пп</w:t>
      </w:r>
      <w:proofErr w:type="spellEnd"/>
      <w:r w:rsidRPr="00DC4A3F">
        <w:rPr>
          <w:rFonts w:ascii="Times New Roman" w:hAnsi="Times New Roman" w:cs="Times New Roman"/>
        </w:rPr>
        <w:t xml:space="preserve">. "в" введен </w:t>
      </w:r>
      <w:hyperlink r:id="rId28">
        <w:r w:rsidRPr="00DC4A3F">
          <w:rPr>
            <w:rFonts w:ascii="Times New Roman" w:hAnsi="Times New Roman" w:cs="Times New Roman"/>
          </w:rPr>
          <w:t>Постановлением</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bookmarkStart w:id="5" w:name="P53"/>
      <w:bookmarkEnd w:id="5"/>
      <w:r w:rsidRPr="00DC4A3F">
        <w:rPr>
          <w:rFonts w:ascii="Times New Roman" w:hAnsi="Times New Roman" w:cs="Times New Roman"/>
        </w:rP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9">
        <w:r w:rsidRPr="00DC4A3F">
          <w:rPr>
            <w:rFonts w:ascii="Times New Roman" w:hAnsi="Times New Roman" w:cs="Times New Roman"/>
          </w:rPr>
          <w:t>подпунктом 6.1 пункта 1 статьи 242.14</w:t>
        </w:r>
      </w:hyperlink>
      <w:r w:rsidRPr="00DC4A3F">
        <w:rPr>
          <w:rFonts w:ascii="Times New Roman" w:hAnsi="Times New Roman" w:cs="Times New Roman"/>
        </w:rP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0">
        <w:r w:rsidRPr="00DC4A3F">
          <w:rPr>
            <w:rFonts w:ascii="Times New Roman" w:hAnsi="Times New Roman" w:cs="Times New Roman"/>
          </w:rPr>
          <w:t>пунктом 7.1 статьи 220.1</w:t>
        </w:r>
      </w:hyperlink>
      <w:r w:rsidRPr="00DC4A3F">
        <w:rPr>
          <w:rFonts w:ascii="Times New Roman" w:hAnsi="Times New Roman" w:cs="Times New Roman"/>
        </w:rPr>
        <w:t xml:space="preserve"> Бюджетного 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4">
        <w:r w:rsidRPr="00DC4A3F">
          <w:rPr>
            <w:rFonts w:ascii="Times New Roman" w:hAnsi="Times New Roman" w:cs="Times New Roman"/>
          </w:rPr>
          <w:t>подпункте "в" пункта 1</w:t>
        </w:r>
      </w:hyperlink>
      <w:r w:rsidRPr="00DC4A3F">
        <w:rPr>
          <w:rFonts w:ascii="Times New Roman" w:hAnsi="Times New Roman" w:cs="Times New Roman"/>
        </w:rP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31">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2">
        <w:r w:rsidRPr="00DC4A3F">
          <w:rPr>
            <w:rFonts w:ascii="Times New Roman" w:hAnsi="Times New Roman" w:cs="Times New Roman"/>
          </w:rPr>
          <w:t>пунктом 4 статьи 242.23</w:t>
        </w:r>
      </w:hyperlink>
      <w:r w:rsidRPr="00DC4A3F">
        <w:rPr>
          <w:rFonts w:ascii="Times New Roman" w:hAnsi="Times New Roman" w:cs="Times New Roman"/>
        </w:rPr>
        <w:t xml:space="preserve"> Бюджетного кодекса Российской Федерации (далее - порядок санкционирования).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33">
        <w:r w:rsidRPr="00DC4A3F">
          <w:rPr>
            <w:rFonts w:ascii="Times New Roman" w:hAnsi="Times New Roman" w:cs="Times New Roman"/>
          </w:rPr>
          <w:t xml:space="preserve">статьей </w:t>
        </w:r>
        <w:r w:rsidRPr="00DC4A3F">
          <w:rPr>
            <w:rFonts w:ascii="Times New Roman" w:hAnsi="Times New Roman" w:cs="Times New Roman"/>
          </w:rPr>
          <w:lastRenderedPageBreak/>
          <w:t>242.13-1</w:t>
        </w:r>
      </w:hyperlink>
      <w:r w:rsidRPr="00DC4A3F">
        <w:rPr>
          <w:rFonts w:ascii="Times New Roman" w:hAnsi="Times New Roman" w:cs="Times New Roman"/>
        </w:rPr>
        <w:t xml:space="preserve"> Бюджетного кодекса Российской Федерации.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6. Ведение и использование лицевого счета (режим лицевого счета), на котором осуществляются операции, указанные в </w:t>
      </w:r>
      <w:hyperlink w:anchor="P53">
        <w:r w:rsidRPr="00DC4A3F">
          <w:rPr>
            <w:rFonts w:ascii="Times New Roman" w:hAnsi="Times New Roman" w:cs="Times New Roman"/>
          </w:rPr>
          <w:t>пункте 3</w:t>
        </w:r>
      </w:hyperlink>
      <w:r w:rsidRPr="00DC4A3F">
        <w:rPr>
          <w:rFonts w:ascii="Times New Roman" w:hAnsi="Times New Roman" w:cs="Times New Roman"/>
        </w:rPr>
        <w:t xml:space="preserve"> настоящих Правил, определяются </w:t>
      </w:r>
      <w:hyperlink w:anchor="P69">
        <w:r w:rsidRPr="00DC4A3F">
          <w:rPr>
            <w:rFonts w:ascii="Times New Roman" w:hAnsi="Times New Roman" w:cs="Times New Roman"/>
          </w:rPr>
          <w:t>разделом II</w:t>
        </w:r>
      </w:hyperlink>
      <w:r w:rsidRPr="00DC4A3F">
        <w:rPr>
          <w:rFonts w:ascii="Times New Roman" w:hAnsi="Times New Roman" w:cs="Times New Roman"/>
        </w:rPr>
        <w:t xml:space="preserve"> настоящих Правил.</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34">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3">
        <w:r w:rsidRPr="00DC4A3F">
          <w:rPr>
            <w:rFonts w:ascii="Times New Roman" w:hAnsi="Times New Roman" w:cs="Times New Roman"/>
          </w:rPr>
          <w:t>пункте 3</w:t>
        </w:r>
      </w:hyperlink>
      <w:r w:rsidRPr="00DC4A3F">
        <w:rPr>
          <w:rFonts w:ascii="Times New Roman" w:hAnsi="Times New Roman" w:cs="Times New Roman"/>
        </w:rP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(п. 8(1) введен </w:t>
      </w:r>
      <w:hyperlink r:id="rId35">
        <w:r w:rsidRPr="00DC4A3F">
          <w:rPr>
            <w:rFonts w:ascii="Times New Roman" w:hAnsi="Times New Roman" w:cs="Times New Roman"/>
          </w:rPr>
          <w:t>Постановлением</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Постановлений Правительства РФ от 09.12.2022 </w:t>
      </w:r>
      <w:hyperlink r:id="rId36">
        <w:r w:rsidRPr="00DC4A3F">
          <w:rPr>
            <w:rFonts w:ascii="Times New Roman" w:hAnsi="Times New Roman" w:cs="Times New Roman"/>
          </w:rPr>
          <w:t>N 2272</w:t>
        </w:r>
      </w:hyperlink>
      <w:r w:rsidRPr="00DC4A3F">
        <w:rPr>
          <w:rFonts w:ascii="Times New Roman" w:hAnsi="Times New Roman" w:cs="Times New Roman"/>
        </w:rPr>
        <w:t xml:space="preserve">, от 11.12.2024 </w:t>
      </w:r>
      <w:hyperlink r:id="rId37">
        <w:r w:rsidRPr="00DC4A3F">
          <w:rPr>
            <w:rFonts w:ascii="Times New Roman" w:hAnsi="Times New Roman" w:cs="Times New Roman"/>
          </w:rPr>
          <w:t>N 1751</w:t>
        </w:r>
      </w:hyperlink>
      <w:r w:rsidRPr="00DC4A3F">
        <w:rPr>
          <w:rFonts w:ascii="Times New Roman" w:hAnsi="Times New Roman" w:cs="Times New Roman"/>
        </w:rPr>
        <w:t>)</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Title"/>
        <w:jc w:val="center"/>
        <w:outlineLvl w:val="1"/>
        <w:rPr>
          <w:rFonts w:ascii="Times New Roman" w:hAnsi="Times New Roman" w:cs="Times New Roman"/>
        </w:rPr>
      </w:pPr>
      <w:bookmarkStart w:id="6" w:name="P69"/>
      <w:bookmarkEnd w:id="6"/>
      <w:r w:rsidRPr="00DC4A3F">
        <w:rPr>
          <w:rFonts w:ascii="Times New Roman" w:hAnsi="Times New Roman" w:cs="Times New Roman"/>
        </w:rPr>
        <w:t>II. Условия ведения и использования лицевого счета (режим</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лицевого счета)</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bookmarkStart w:id="7" w:name="P72"/>
      <w:bookmarkEnd w:id="7"/>
      <w:r w:rsidRPr="00DC4A3F">
        <w:rPr>
          <w:rFonts w:ascii="Times New Roman" w:hAnsi="Times New Roman" w:cs="Times New Roman"/>
        </w:rP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0">
        <w:r w:rsidRPr="00DC4A3F">
          <w:rPr>
            <w:rFonts w:ascii="Times New Roman" w:hAnsi="Times New Roman" w:cs="Times New Roman"/>
          </w:rPr>
          <w:t>пунктами 15</w:t>
        </w:r>
      </w:hyperlink>
      <w:r w:rsidRPr="00DC4A3F">
        <w:rPr>
          <w:rFonts w:ascii="Times New Roman" w:hAnsi="Times New Roman" w:cs="Times New Roman"/>
        </w:rPr>
        <w:t xml:space="preserve">, </w:t>
      </w:r>
      <w:hyperlink w:anchor="P110">
        <w:r w:rsidRPr="00DC4A3F">
          <w:rPr>
            <w:rFonts w:ascii="Times New Roman" w:hAnsi="Times New Roman" w:cs="Times New Roman"/>
          </w:rPr>
          <w:t>16</w:t>
        </w:r>
      </w:hyperlink>
      <w:r w:rsidRPr="00DC4A3F">
        <w:rPr>
          <w:rFonts w:ascii="Times New Roman" w:hAnsi="Times New Roman" w:cs="Times New Roman"/>
        </w:rPr>
        <w:t xml:space="preserve"> и </w:t>
      </w:r>
      <w:hyperlink w:anchor="P129">
        <w:r w:rsidRPr="00DC4A3F">
          <w:rPr>
            <w:rFonts w:ascii="Times New Roman" w:hAnsi="Times New Roman" w:cs="Times New Roman"/>
          </w:rPr>
          <w:t>18</w:t>
        </w:r>
      </w:hyperlink>
      <w:r w:rsidRPr="00DC4A3F">
        <w:rPr>
          <w:rFonts w:ascii="Times New Roman" w:hAnsi="Times New Roman" w:cs="Times New Roman"/>
        </w:rPr>
        <w:t xml:space="preserve"> настоящих Правил (далее - базовое казначейское сопровождение), в дополнение к условиям, установленным </w:t>
      </w:r>
      <w:hyperlink r:id="rId38">
        <w:r w:rsidRPr="00DC4A3F">
          <w:rPr>
            <w:rFonts w:ascii="Times New Roman" w:hAnsi="Times New Roman" w:cs="Times New Roman"/>
          </w:rPr>
          <w:t>пунктом 3 статьи 242.23</w:t>
        </w:r>
      </w:hyperlink>
      <w:r w:rsidRPr="00DC4A3F">
        <w:rPr>
          <w:rFonts w:ascii="Times New Roman" w:hAnsi="Times New Roman" w:cs="Times New Roman"/>
        </w:rP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39">
        <w:r w:rsidRPr="00DC4A3F">
          <w:rPr>
            <w:rFonts w:ascii="Times New Roman" w:hAnsi="Times New Roman" w:cs="Times New Roman"/>
          </w:rPr>
          <w:t>пунктах 10</w:t>
        </w:r>
      </w:hyperlink>
      <w:r w:rsidRPr="00DC4A3F">
        <w:rPr>
          <w:rFonts w:ascii="Times New Roman" w:hAnsi="Times New Roman" w:cs="Times New Roman"/>
        </w:rPr>
        <w:t xml:space="preserve"> и </w:t>
      </w:r>
      <w:hyperlink r:id="rId40">
        <w:r w:rsidRPr="00DC4A3F">
          <w:rPr>
            <w:rFonts w:ascii="Times New Roman" w:hAnsi="Times New Roman" w:cs="Times New Roman"/>
          </w:rPr>
          <w:t>11 статьи 242.13-1</w:t>
        </w:r>
      </w:hyperlink>
      <w:r w:rsidRPr="00DC4A3F">
        <w:rPr>
          <w:rFonts w:ascii="Times New Roman" w:hAnsi="Times New Roman" w:cs="Times New Roman"/>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41">
        <w:r w:rsidRPr="00DC4A3F">
          <w:rPr>
            <w:rFonts w:ascii="Times New Roman" w:hAnsi="Times New Roman" w:cs="Times New Roman"/>
          </w:rPr>
          <w:t>пунктом 3</w:t>
        </w:r>
      </w:hyperlink>
      <w:r w:rsidRPr="00DC4A3F">
        <w:rPr>
          <w:rFonts w:ascii="Times New Roman" w:hAnsi="Times New Roman" w:cs="Times New Roman"/>
        </w:rPr>
        <w:t xml:space="preserve"> указанной статьи в порядке, предусмотренном Правительством Российской Федерации;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42">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43">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4">
        <w:r w:rsidRPr="00DC4A3F">
          <w:rPr>
            <w:rFonts w:ascii="Times New Roman" w:hAnsi="Times New Roman" w:cs="Times New Roman"/>
          </w:rPr>
          <w:t>подпунктом 3 пункта 2 статьи 242.23</w:t>
        </w:r>
      </w:hyperlink>
      <w:r w:rsidRPr="00DC4A3F">
        <w:rPr>
          <w:rFonts w:ascii="Times New Roman" w:hAnsi="Times New Roman" w:cs="Times New Roman"/>
        </w:rP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0">
        <w:r w:rsidRPr="00DC4A3F">
          <w:rPr>
            <w:rFonts w:ascii="Times New Roman" w:hAnsi="Times New Roman" w:cs="Times New Roman"/>
          </w:rPr>
          <w:t>пунктом 16</w:t>
        </w:r>
      </w:hyperlink>
      <w:r w:rsidRPr="00DC4A3F">
        <w:rPr>
          <w:rFonts w:ascii="Times New Roman" w:hAnsi="Times New Roman" w:cs="Times New Roman"/>
        </w:rPr>
        <w:t xml:space="preserve"> настоящих Правил, и в порядке, предусмотренном </w:t>
      </w:r>
      <w:hyperlink r:id="rId45">
        <w:r w:rsidRPr="00DC4A3F">
          <w:rPr>
            <w:rFonts w:ascii="Times New Roman" w:hAnsi="Times New Roman" w:cs="Times New Roman"/>
          </w:rPr>
          <w:t>частью 1 статьи 6.1</w:t>
        </w:r>
      </w:hyperlink>
      <w:r w:rsidRPr="00DC4A3F">
        <w:rPr>
          <w:rFonts w:ascii="Times New Roman" w:hAnsi="Times New Roman" w:cs="Times New Roman"/>
        </w:rP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д) о ведении в соответствии с </w:t>
      </w:r>
      <w:hyperlink r:id="rId46">
        <w:r w:rsidRPr="00DC4A3F">
          <w:rPr>
            <w:rFonts w:ascii="Times New Roman" w:hAnsi="Times New Roman" w:cs="Times New Roman"/>
          </w:rPr>
          <w:t>порядком</w:t>
        </w:r>
      </w:hyperlink>
      <w:r w:rsidRPr="00DC4A3F">
        <w:rPr>
          <w:rFonts w:ascii="Times New Roman" w:hAnsi="Times New Roman" w:cs="Times New Roman"/>
        </w:rP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0">
        <w:r w:rsidRPr="00DC4A3F">
          <w:rPr>
            <w:rFonts w:ascii="Times New Roman" w:hAnsi="Times New Roman" w:cs="Times New Roman"/>
          </w:rPr>
          <w:t>пунктом 12</w:t>
        </w:r>
      </w:hyperlink>
      <w:r w:rsidRPr="00DC4A3F">
        <w:rPr>
          <w:rFonts w:ascii="Times New Roman" w:hAnsi="Times New Roman" w:cs="Times New Roman"/>
        </w:rPr>
        <w:t xml:space="preserve"> настоящих Правил) в случае, если возможность такого размещения установлена:</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в отношении средств, предоставляемых из федерального бюджета, - федеральными законами или </w:t>
      </w:r>
      <w:r w:rsidRPr="00DC4A3F">
        <w:rPr>
          <w:rFonts w:ascii="Times New Roman" w:hAnsi="Times New Roman" w:cs="Times New Roman"/>
        </w:rPr>
        <w:lastRenderedPageBreak/>
        <w:t>нормативными правовыми актами Правительства Российской Федерации;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47">
        <w:r w:rsidRPr="00DC4A3F">
          <w:rPr>
            <w:rFonts w:ascii="Times New Roman" w:hAnsi="Times New Roman" w:cs="Times New Roman"/>
          </w:rPr>
          <w:t>подпунктом 3 пункта 3 статьи 242.23</w:t>
        </w:r>
      </w:hyperlink>
      <w:r w:rsidRPr="00DC4A3F">
        <w:rPr>
          <w:rFonts w:ascii="Times New Roman" w:hAnsi="Times New Roman" w:cs="Times New Roman"/>
        </w:rP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48">
        <w:r w:rsidRPr="00DC4A3F">
          <w:rPr>
            <w:rFonts w:ascii="Times New Roman" w:hAnsi="Times New Roman" w:cs="Times New Roman"/>
          </w:rPr>
          <w:t>пунктом 1 статьи 242.22</w:t>
        </w:r>
      </w:hyperlink>
      <w:r w:rsidRPr="00DC4A3F">
        <w:rPr>
          <w:rFonts w:ascii="Times New Roman" w:hAnsi="Times New Roman" w:cs="Times New Roman"/>
        </w:rP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49">
        <w:r w:rsidRPr="00DC4A3F">
          <w:rPr>
            <w:rFonts w:ascii="Times New Roman" w:hAnsi="Times New Roman" w:cs="Times New Roman"/>
          </w:rPr>
          <w:t>пунктом 6 статьи 242.22</w:t>
        </w:r>
      </w:hyperlink>
      <w:r w:rsidRPr="00DC4A3F">
        <w:rPr>
          <w:rFonts w:ascii="Times New Roman" w:hAnsi="Times New Roman" w:cs="Times New Roman"/>
        </w:rPr>
        <w:t xml:space="preserve"> Бюджетного кодекса Российской Федерации.</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50">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bookmarkStart w:id="8" w:name="P86"/>
      <w:bookmarkEnd w:id="8"/>
      <w:r w:rsidRPr="00DC4A3F">
        <w:rPr>
          <w:rFonts w:ascii="Times New Roman" w:hAnsi="Times New Roman" w:cs="Times New Roman"/>
        </w:rPr>
        <w:t xml:space="preserve">11. Помимо условий, указанных в </w:t>
      </w:r>
      <w:hyperlink w:anchor="P72">
        <w:r w:rsidRPr="00DC4A3F">
          <w:rPr>
            <w:rFonts w:ascii="Times New Roman" w:hAnsi="Times New Roman" w:cs="Times New Roman"/>
          </w:rPr>
          <w:t>пункте 10</w:t>
        </w:r>
      </w:hyperlink>
      <w:r w:rsidRPr="00DC4A3F">
        <w:rPr>
          <w:rFonts w:ascii="Times New Roman" w:hAnsi="Times New Roman" w:cs="Times New Roman"/>
        </w:rP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1">
        <w:r w:rsidRPr="00DC4A3F">
          <w:rPr>
            <w:rFonts w:ascii="Times New Roman" w:hAnsi="Times New Roman" w:cs="Times New Roman"/>
          </w:rPr>
          <w:t>статьей 93</w:t>
        </w:r>
      </w:hyperlink>
      <w:r w:rsidRPr="00DC4A3F">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2">
        <w:r w:rsidRPr="00DC4A3F">
          <w:rPr>
            <w:rFonts w:ascii="Times New Roman" w:hAnsi="Times New Roman" w:cs="Times New Roman"/>
          </w:rPr>
          <w:t>разделом IV</w:t>
        </w:r>
      </w:hyperlink>
      <w:r w:rsidRPr="00DC4A3F">
        <w:rPr>
          <w:rFonts w:ascii="Times New Roman" w:hAnsi="Times New Roman" w:cs="Times New Roman"/>
        </w:rPr>
        <w:t xml:space="preserve"> настоящих Правил;</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w:t>
      </w:r>
      <w:proofErr w:type="spellStart"/>
      <w:r w:rsidRPr="00DC4A3F">
        <w:rPr>
          <w:rFonts w:ascii="Times New Roman" w:hAnsi="Times New Roman" w:cs="Times New Roman"/>
        </w:rPr>
        <w:t>пп</w:t>
      </w:r>
      <w:proofErr w:type="spellEnd"/>
      <w:r w:rsidRPr="00DC4A3F">
        <w:rPr>
          <w:rFonts w:ascii="Times New Roman" w:hAnsi="Times New Roman" w:cs="Times New Roman"/>
        </w:rPr>
        <w:t xml:space="preserve">. "а" в ред. </w:t>
      </w:r>
      <w:hyperlink r:id="rId52">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2">
        <w:r w:rsidRPr="00DC4A3F">
          <w:rPr>
            <w:rFonts w:ascii="Times New Roman" w:hAnsi="Times New Roman" w:cs="Times New Roman"/>
          </w:rPr>
          <w:t>разделом V</w:t>
        </w:r>
      </w:hyperlink>
      <w:r w:rsidRPr="00DC4A3F">
        <w:rPr>
          <w:rFonts w:ascii="Times New Roman" w:hAnsi="Times New Roman" w:cs="Times New Roman"/>
        </w:rPr>
        <w:t xml:space="preserve"> настоящих Правил.</w:t>
      </w:r>
    </w:p>
    <w:p w:rsidR="001D4A89" w:rsidRPr="00DC4A3F" w:rsidRDefault="001D4A89">
      <w:pPr>
        <w:pStyle w:val="ConsPlusNormal"/>
        <w:spacing w:before="220"/>
        <w:ind w:firstLine="540"/>
        <w:jc w:val="both"/>
        <w:rPr>
          <w:rFonts w:ascii="Times New Roman" w:hAnsi="Times New Roman" w:cs="Times New Roman"/>
        </w:rPr>
      </w:pPr>
      <w:bookmarkStart w:id="9" w:name="P90"/>
      <w:bookmarkEnd w:id="9"/>
      <w:r w:rsidRPr="00DC4A3F">
        <w:rPr>
          <w:rFonts w:ascii="Times New Roman" w:hAnsi="Times New Roman" w:cs="Times New Roman"/>
        </w:rPr>
        <w:t xml:space="preserve">12. Целевые средства в форме бюджетных инвестиций, предусмотренных </w:t>
      </w:r>
      <w:hyperlink r:id="rId53">
        <w:r w:rsidRPr="00DC4A3F">
          <w:rPr>
            <w:rFonts w:ascii="Times New Roman" w:hAnsi="Times New Roman" w:cs="Times New Roman"/>
          </w:rPr>
          <w:t>статьей 80</w:t>
        </w:r>
      </w:hyperlink>
      <w:r w:rsidRPr="00DC4A3F">
        <w:rPr>
          <w:rFonts w:ascii="Times New Roman" w:hAnsi="Times New Roman" w:cs="Times New Roman"/>
        </w:rPr>
        <w:t xml:space="preserve"> Бюджетного кодекса Российской Федерации, субсидий в виде имущественного взноса Российской Федерации, предусмотренных </w:t>
      </w:r>
      <w:hyperlink r:id="rId54">
        <w:r w:rsidRPr="00DC4A3F">
          <w:rPr>
            <w:rFonts w:ascii="Times New Roman" w:hAnsi="Times New Roman" w:cs="Times New Roman"/>
          </w:rPr>
          <w:t>статьей 78.3</w:t>
        </w:r>
      </w:hyperlink>
      <w:r w:rsidRPr="00DC4A3F">
        <w:rPr>
          <w:rFonts w:ascii="Times New Roman" w:hAnsi="Times New Roman" w:cs="Times New Roman"/>
        </w:rP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55">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18.02.2022 N 216)</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Title"/>
        <w:jc w:val="center"/>
        <w:outlineLvl w:val="1"/>
        <w:rPr>
          <w:rFonts w:ascii="Times New Roman" w:hAnsi="Times New Roman" w:cs="Times New Roman"/>
        </w:rPr>
      </w:pPr>
      <w:r w:rsidRPr="00DC4A3F">
        <w:rPr>
          <w:rFonts w:ascii="Times New Roman" w:hAnsi="Times New Roman" w:cs="Times New Roman"/>
        </w:rPr>
        <w:t>III. Особенности казначейского сопровождения</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целевых средств, предоставляемых на основании соглашений</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о предоставлении субсидий юридическим лицам</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bookmarkStart w:id="10" w:name="P97"/>
      <w:bookmarkEnd w:id="10"/>
      <w:r w:rsidRPr="00DC4A3F">
        <w:rPr>
          <w:rFonts w:ascii="Times New Roman" w:hAnsi="Times New Roman" w:cs="Times New Roman"/>
        </w:rP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Постановлений Правительства РФ от 14.12.2022 </w:t>
      </w:r>
      <w:hyperlink r:id="rId56">
        <w:r w:rsidRPr="00DC4A3F">
          <w:rPr>
            <w:rFonts w:ascii="Times New Roman" w:hAnsi="Times New Roman" w:cs="Times New Roman"/>
          </w:rPr>
          <w:t>N 2301</w:t>
        </w:r>
      </w:hyperlink>
      <w:r w:rsidRPr="00DC4A3F">
        <w:rPr>
          <w:rFonts w:ascii="Times New Roman" w:hAnsi="Times New Roman" w:cs="Times New Roman"/>
        </w:rPr>
        <w:t xml:space="preserve">, от 11.12.2024 </w:t>
      </w:r>
      <w:hyperlink r:id="rId57">
        <w:r w:rsidRPr="00DC4A3F">
          <w:rPr>
            <w:rFonts w:ascii="Times New Roman" w:hAnsi="Times New Roman" w:cs="Times New Roman"/>
          </w:rPr>
          <w:t>N 1751</w:t>
        </w:r>
      </w:hyperlink>
      <w:r w:rsidRPr="00DC4A3F">
        <w:rPr>
          <w:rFonts w:ascii="Times New Roman" w:hAnsi="Times New Roman" w:cs="Times New Roman"/>
        </w:rPr>
        <w:t>)</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lastRenderedPageBreak/>
        <w:t xml:space="preserve">14. Перечисление субсидий участникам казначейского сопровождения с лицевых счетов, указанных в </w:t>
      </w:r>
      <w:hyperlink w:anchor="P97">
        <w:r w:rsidRPr="00DC4A3F">
          <w:rPr>
            <w:rFonts w:ascii="Times New Roman" w:hAnsi="Times New Roman" w:cs="Times New Roman"/>
          </w:rPr>
          <w:t>пункте 13</w:t>
        </w:r>
      </w:hyperlink>
      <w:r w:rsidRPr="00DC4A3F">
        <w:rPr>
          <w:rFonts w:ascii="Times New Roman" w:hAnsi="Times New Roman" w:cs="Times New Roman"/>
        </w:rPr>
        <w:t xml:space="preserve"> настоящих Правил, осуществляется территориальными органами Федерального казначейства в </w:t>
      </w:r>
      <w:hyperlink r:id="rId58">
        <w:r w:rsidRPr="00DC4A3F">
          <w:rPr>
            <w:rFonts w:ascii="Times New Roman" w:hAnsi="Times New Roman" w:cs="Times New Roman"/>
          </w:rPr>
          <w:t>порядке</w:t>
        </w:r>
      </w:hyperlink>
      <w:r w:rsidRPr="00DC4A3F">
        <w:rPr>
          <w:rFonts w:ascii="Times New Roman" w:hAnsi="Times New Roman" w:cs="Times New Roman"/>
        </w:rP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1D4A89" w:rsidRPr="00DC4A3F" w:rsidRDefault="001D4A89">
      <w:pPr>
        <w:pStyle w:val="ConsPlusNormal"/>
        <w:spacing w:before="220"/>
        <w:ind w:firstLine="540"/>
        <w:jc w:val="both"/>
        <w:rPr>
          <w:rFonts w:ascii="Times New Roman" w:hAnsi="Times New Roman" w:cs="Times New Roman"/>
        </w:rPr>
      </w:pPr>
      <w:bookmarkStart w:id="11" w:name="P100"/>
      <w:bookmarkEnd w:id="11"/>
      <w:r w:rsidRPr="00DC4A3F">
        <w:rPr>
          <w:rFonts w:ascii="Times New Roman" w:hAnsi="Times New Roman" w:cs="Times New Roman"/>
        </w:rP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7">
        <w:r w:rsidRPr="00DC4A3F">
          <w:rPr>
            <w:rFonts w:ascii="Times New Roman" w:hAnsi="Times New Roman" w:cs="Times New Roman"/>
          </w:rPr>
          <w:t>пункте 13</w:t>
        </w:r>
      </w:hyperlink>
      <w:r w:rsidRPr="00DC4A3F">
        <w:rPr>
          <w:rFonts w:ascii="Times New Roman" w:hAnsi="Times New Roman" w:cs="Times New Roman"/>
        </w:rP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Title"/>
        <w:jc w:val="center"/>
        <w:outlineLvl w:val="1"/>
        <w:rPr>
          <w:rFonts w:ascii="Times New Roman" w:hAnsi="Times New Roman" w:cs="Times New Roman"/>
        </w:rPr>
      </w:pPr>
      <w:bookmarkStart w:id="12" w:name="P102"/>
      <w:bookmarkEnd w:id="12"/>
      <w:r w:rsidRPr="00DC4A3F">
        <w:rPr>
          <w:rFonts w:ascii="Times New Roman" w:hAnsi="Times New Roman" w:cs="Times New Roman"/>
        </w:rPr>
        <w:t>IV. Особенности казначейского сопровождения целевых</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средств, получаемых участниками казначейского сопровождения</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на основании государственных (муниципальных) контрактов</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с единственным поставщиком (подрядчиком, исполнителем)</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и контрактов (договоров), заключаемых в рамках</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их исполнения</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(в ред. </w:t>
      </w:r>
      <w:hyperlink r:id="rId59">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jc w:val="center"/>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bookmarkStart w:id="13" w:name="P110"/>
      <w:bookmarkEnd w:id="13"/>
      <w:r w:rsidRPr="00DC4A3F">
        <w:rPr>
          <w:rFonts w:ascii="Times New Roman" w:hAnsi="Times New Roman" w:cs="Times New Roman"/>
        </w:rP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2">
        <w:r w:rsidRPr="00DC4A3F">
          <w:rPr>
            <w:rFonts w:ascii="Times New Roman" w:hAnsi="Times New Roman" w:cs="Times New Roman"/>
          </w:rPr>
          <w:t>пунктов 10</w:t>
        </w:r>
      </w:hyperlink>
      <w:r w:rsidRPr="00DC4A3F">
        <w:rPr>
          <w:rFonts w:ascii="Times New Roman" w:hAnsi="Times New Roman" w:cs="Times New Roman"/>
        </w:rPr>
        <w:t xml:space="preserve"> и </w:t>
      </w:r>
      <w:hyperlink w:anchor="P86">
        <w:r w:rsidRPr="00DC4A3F">
          <w:rPr>
            <w:rFonts w:ascii="Times New Roman" w:hAnsi="Times New Roman" w:cs="Times New Roman"/>
          </w:rPr>
          <w:t>11</w:t>
        </w:r>
      </w:hyperlink>
      <w:r w:rsidRPr="00DC4A3F">
        <w:rPr>
          <w:rFonts w:ascii="Times New Roman" w:hAnsi="Times New Roman" w:cs="Times New Roman"/>
        </w:rPr>
        <w:t xml:space="preserve"> настоящих Правил, содержащимся в таких государственных (муниципальных) контрактах, контрактах (договорах), предусматривают:</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60">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61">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62">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lastRenderedPageBreak/>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63">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64">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Title"/>
        <w:jc w:val="center"/>
        <w:outlineLvl w:val="1"/>
        <w:rPr>
          <w:rFonts w:ascii="Times New Roman" w:hAnsi="Times New Roman" w:cs="Times New Roman"/>
        </w:rPr>
      </w:pPr>
      <w:bookmarkStart w:id="14" w:name="P122"/>
      <w:bookmarkEnd w:id="14"/>
      <w:r w:rsidRPr="00DC4A3F">
        <w:rPr>
          <w:rFonts w:ascii="Times New Roman" w:hAnsi="Times New Roman" w:cs="Times New Roman"/>
        </w:rPr>
        <w:t>V. Особенности осуществления казначейского сопровождения</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целевых средств по государственным контрактам, заключаемым</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в целях реализации государственного оборонного заказа,</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и контрактам (договорам), заключаемым в рамках</w:t>
      </w:r>
    </w:p>
    <w:p w:rsidR="001D4A89" w:rsidRPr="00DC4A3F" w:rsidRDefault="001D4A89">
      <w:pPr>
        <w:pStyle w:val="ConsPlusTitle"/>
        <w:jc w:val="center"/>
        <w:rPr>
          <w:rFonts w:ascii="Times New Roman" w:hAnsi="Times New Roman" w:cs="Times New Roman"/>
        </w:rPr>
      </w:pPr>
      <w:r w:rsidRPr="00DC4A3F">
        <w:rPr>
          <w:rFonts w:ascii="Times New Roman" w:hAnsi="Times New Roman" w:cs="Times New Roman"/>
        </w:rPr>
        <w:t>их исполнения</w:t>
      </w:r>
    </w:p>
    <w:p w:rsidR="001D4A89" w:rsidRPr="00DC4A3F" w:rsidRDefault="001D4A89">
      <w:pPr>
        <w:pStyle w:val="ConsPlusNormal"/>
        <w:jc w:val="center"/>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r w:rsidRPr="00DC4A3F">
        <w:rPr>
          <w:rFonts w:ascii="Times New Roman" w:hAnsi="Times New Roman" w:cs="Times New Roman"/>
        </w:rP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65">
        <w:r w:rsidRPr="00DC4A3F">
          <w:rPr>
            <w:rFonts w:ascii="Times New Roman" w:hAnsi="Times New Roman" w:cs="Times New Roman"/>
          </w:rPr>
          <w:t>законом</w:t>
        </w:r>
      </w:hyperlink>
      <w:r w:rsidRPr="00DC4A3F">
        <w:rPr>
          <w:rFonts w:ascii="Times New Roman" w:hAnsi="Times New Roman" w:cs="Times New Roman"/>
        </w:rPr>
        <w:t xml:space="preserve"> "О государственном оборонном заказе".</w:t>
      </w:r>
    </w:p>
    <w:p w:rsidR="001D4A89" w:rsidRPr="00DC4A3F" w:rsidRDefault="001D4A89">
      <w:pPr>
        <w:pStyle w:val="ConsPlusNormal"/>
        <w:spacing w:before="220"/>
        <w:ind w:firstLine="540"/>
        <w:jc w:val="both"/>
        <w:rPr>
          <w:rFonts w:ascii="Times New Roman" w:hAnsi="Times New Roman" w:cs="Times New Roman"/>
        </w:rPr>
      </w:pPr>
      <w:bookmarkStart w:id="15" w:name="P129"/>
      <w:bookmarkEnd w:id="15"/>
      <w:r w:rsidRPr="00DC4A3F">
        <w:rPr>
          <w:rFonts w:ascii="Times New Roman" w:hAnsi="Times New Roman" w:cs="Times New Roman"/>
        </w:rP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2">
        <w:r w:rsidRPr="00DC4A3F">
          <w:rPr>
            <w:rFonts w:ascii="Times New Roman" w:hAnsi="Times New Roman" w:cs="Times New Roman"/>
          </w:rPr>
          <w:t>пунктов 10</w:t>
        </w:r>
      </w:hyperlink>
      <w:r w:rsidRPr="00DC4A3F">
        <w:rPr>
          <w:rFonts w:ascii="Times New Roman" w:hAnsi="Times New Roman" w:cs="Times New Roman"/>
        </w:rPr>
        <w:t xml:space="preserve"> и </w:t>
      </w:r>
      <w:hyperlink w:anchor="P86">
        <w:r w:rsidRPr="00DC4A3F">
          <w:rPr>
            <w:rFonts w:ascii="Times New Roman" w:hAnsi="Times New Roman" w:cs="Times New Roman"/>
          </w:rPr>
          <w:t>11</w:t>
        </w:r>
      </w:hyperlink>
      <w:r w:rsidRPr="00DC4A3F">
        <w:rPr>
          <w:rFonts w:ascii="Times New Roman" w:hAnsi="Times New Roman" w:cs="Times New Roman"/>
        </w:rP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66">
        <w:r w:rsidRPr="00DC4A3F">
          <w:rPr>
            <w:rFonts w:ascii="Times New Roman" w:hAnsi="Times New Roman" w:cs="Times New Roman"/>
          </w:rPr>
          <w:t>законом</w:t>
        </w:r>
      </w:hyperlink>
      <w:r w:rsidRPr="00DC4A3F">
        <w:rPr>
          <w:rFonts w:ascii="Times New Roman" w:hAnsi="Times New Roman" w:cs="Times New Roman"/>
        </w:rP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jc w:val="right"/>
        <w:outlineLvl w:val="0"/>
        <w:rPr>
          <w:rFonts w:ascii="Times New Roman" w:hAnsi="Times New Roman" w:cs="Times New Roman"/>
        </w:rPr>
      </w:pPr>
      <w:r w:rsidRPr="00DC4A3F">
        <w:rPr>
          <w:rFonts w:ascii="Times New Roman" w:hAnsi="Times New Roman" w:cs="Times New Roman"/>
        </w:rPr>
        <w:t>Утверждены</w:t>
      </w: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постановлением Правительства</w:t>
      </w: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Российской Федерации</w:t>
      </w:r>
    </w:p>
    <w:p w:rsidR="001D4A89" w:rsidRPr="00DC4A3F" w:rsidRDefault="001D4A89">
      <w:pPr>
        <w:pStyle w:val="ConsPlusNormal"/>
        <w:jc w:val="right"/>
        <w:rPr>
          <w:rFonts w:ascii="Times New Roman" w:hAnsi="Times New Roman" w:cs="Times New Roman"/>
        </w:rPr>
      </w:pPr>
      <w:r w:rsidRPr="00DC4A3F">
        <w:rPr>
          <w:rFonts w:ascii="Times New Roman" w:hAnsi="Times New Roman" w:cs="Times New Roman"/>
        </w:rPr>
        <w:t>от 24 ноября 2021 г. N 2024</w:t>
      </w:r>
    </w:p>
    <w:p w:rsidR="001D4A89" w:rsidRPr="00DC4A3F" w:rsidRDefault="001D4A89">
      <w:pPr>
        <w:pStyle w:val="ConsPlusNormal"/>
        <w:jc w:val="center"/>
        <w:rPr>
          <w:rFonts w:ascii="Times New Roman" w:hAnsi="Times New Roman" w:cs="Times New Roman"/>
        </w:rPr>
      </w:pPr>
    </w:p>
    <w:p w:rsidR="001D4A89" w:rsidRPr="00DC4A3F" w:rsidRDefault="001D4A89">
      <w:pPr>
        <w:pStyle w:val="ConsPlusTitle"/>
        <w:jc w:val="center"/>
        <w:rPr>
          <w:rFonts w:ascii="Times New Roman" w:hAnsi="Times New Roman" w:cs="Times New Roman"/>
        </w:rPr>
      </w:pPr>
      <w:bookmarkStart w:id="16" w:name="P142"/>
      <w:bookmarkEnd w:id="16"/>
      <w:r w:rsidRPr="00DC4A3F">
        <w:rPr>
          <w:rFonts w:ascii="Times New Roman" w:hAnsi="Times New Roman" w:cs="Times New Roman"/>
        </w:rPr>
        <w:t>ПРАВИЛА РАСШИРЕННОГО КАЗНАЧЕЙСКОГО СОПРОВОЖДЕНИЯ</w:t>
      </w:r>
    </w:p>
    <w:p w:rsidR="001D4A89" w:rsidRPr="00DC4A3F" w:rsidRDefault="001D4A89">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DC4A3F" w:rsidRPr="00DC4A3F">
        <w:tc>
          <w:tcPr>
            <w:tcW w:w="60" w:type="dxa"/>
            <w:tcBorders>
              <w:top w:val="nil"/>
              <w:left w:val="nil"/>
              <w:bottom w:val="nil"/>
              <w:right w:val="nil"/>
            </w:tcBorders>
            <w:shd w:val="clear" w:color="auto" w:fill="CED3F1"/>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Список изменяющих документов</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(в ред. Постановлений Правительства РФ от 18.02.2022 </w:t>
            </w:r>
            <w:hyperlink r:id="rId67">
              <w:r w:rsidRPr="00DC4A3F">
                <w:rPr>
                  <w:rFonts w:ascii="Times New Roman" w:hAnsi="Times New Roman" w:cs="Times New Roman"/>
                </w:rPr>
                <w:t>N 216</w:t>
              </w:r>
            </w:hyperlink>
            <w:r w:rsidRPr="00DC4A3F">
              <w:rPr>
                <w:rFonts w:ascii="Times New Roman" w:hAnsi="Times New Roman" w:cs="Times New Roman"/>
              </w:rPr>
              <w:t>,</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от 26.03.2022 </w:t>
            </w:r>
            <w:hyperlink r:id="rId68">
              <w:r w:rsidRPr="00DC4A3F">
                <w:rPr>
                  <w:rFonts w:ascii="Times New Roman" w:hAnsi="Times New Roman" w:cs="Times New Roman"/>
                </w:rPr>
                <w:t>N 482</w:t>
              </w:r>
            </w:hyperlink>
            <w:r w:rsidRPr="00DC4A3F">
              <w:rPr>
                <w:rFonts w:ascii="Times New Roman" w:hAnsi="Times New Roman" w:cs="Times New Roman"/>
              </w:rPr>
              <w:t xml:space="preserve">, от 09.12.2022 </w:t>
            </w:r>
            <w:hyperlink r:id="rId69">
              <w:r w:rsidRPr="00DC4A3F">
                <w:rPr>
                  <w:rFonts w:ascii="Times New Roman" w:hAnsi="Times New Roman" w:cs="Times New Roman"/>
                </w:rPr>
                <w:t>N 2272</w:t>
              </w:r>
            </w:hyperlink>
            <w:r w:rsidRPr="00DC4A3F">
              <w:rPr>
                <w:rFonts w:ascii="Times New Roman" w:hAnsi="Times New Roman" w:cs="Times New Roman"/>
              </w:rPr>
              <w:t xml:space="preserve">, от 14.12.2022 </w:t>
            </w:r>
            <w:hyperlink r:id="rId70">
              <w:r w:rsidRPr="00DC4A3F">
                <w:rPr>
                  <w:rFonts w:ascii="Times New Roman" w:hAnsi="Times New Roman" w:cs="Times New Roman"/>
                </w:rPr>
                <w:t>N 2301</w:t>
              </w:r>
            </w:hyperlink>
            <w:r w:rsidRPr="00DC4A3F">
              <w:rPr>
                <w:rFonts w:ascii="Times New Roman" w:hAnsi="Times New Roman" w:cs="Times New Roman"/>
              </w:rPr>
              <w:t>,</w:t>
            </w:r>
          </w:p>
          <w:p w:rsidR="001D4A89" w:rsidRPr="00DC4A3F" w:rsidRDefault="001D4A89">
            <w:pPr>
              <w:pStyle w:val="ConsPlusNormal"/>
              <w:jc w:val="center"/>
              <w:rPr>
                <w:rFonts w:ascii="Times New Roman" w:hAnsi="Times New Roman" w:cs="Times New Roman"/>
              </w:rPr>
            </w:pPr>
            <w:r w:rsidRPr="00DC4A3F">
              <w:rPr>
                <w:rFonts w:ascii="Times New Roman" w:hAnsi="Times New Roman" w:cs="Times New Roman"/>
              </w:rPr>
              <w:t xml:space="preserve">от 11.12.2024 </w:t>
            </w:r>
            <w:hyperlink r:id="rId71">
              <w:r w:rsidRPr="00DC4A3F">
                <w:rPr>
                  <w:rFonts w:ascii="Times New Roman" w:hAnsi="Times New Roman" w:cs="Times New Roman"/>
                </w:rPr>
                <w:t>N 1751</w:t>
              </w:r>
            </w:hyperlink>
            <w:r w:rsidRPr="00DC4A3F">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4A89" w:rsidRPr="00DC4A3F" w:rsidRDefault="001D4A89">
            <w:pPr>
              <w:pStyle w:val="ConsPlusNormal"/>
              <w:rPr>
                <w:rFonts w:ascii="Times New Roman" w:hAnsi="Times New Roman" w:cs="Times New Roman"/>
              </w:rPr>
            </w:pPr>
          </w:p>
        </w:tc>
      </w:tr>
    </w:tbl>
    <w:p w:rsidR="001D4A89" w:rsidRPr="00DC4A3F" w:rsidRDefault="001D4A89">
      <w:pPr>
        <w:pStyle w:val="ConsPlusNormal"/>
        <w:jc w:val="center"/>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r w:rsidRPr="00DC4A3F">
        <w:rPr>
          <w:rFonts w:ascii="Times New Roman" w:hAnsi="Times New Roman" w:cs="Times New Roman"/>
        </w:rP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2">
        <w:r w:rsidRPr="00DC4A3F">
          <w:rPr>
            <w:rFonts w:ascii="Times New Roman" w:hAnsi="Times New Roman" w:cs="Times New Roman"/>
          </w:rPr>
          <w:t>кодексом</w:t>
        </w:r>
      </w:hyperlink>
      <w:r w:rsidRPr="00DC4A3F">
        <w:rPr>
          <w:rFonts w:ascii="Times New Roman" w:hAnsi="Times New Roman" w:cs="Times New Roman"/>
        </w:rP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4">
        <w:r w:rsidRPr="00DC4A3F">
          <w:rPr>
            <w:rFonts w:ascii="Times New Roman" w:hAnsi="Times New Roman" w:cs="Times New Roman"/>
          </w:rPr>
          <w:t>пунктом 3</w:t>
        </w:r>
      </w:hyperlink>
      <w:r w:rsidRPr="00DC4A3F">
        <w:rPr>
          <w:rFonts w:ascii="Times New Roman" w:hAnsi="Times New Roman" w:cs="Times New Roman"/>
        </w:rPr>
        <w:t xml:space="preserve"> настоящих Правил:</w:t>
      </w:r>
    </w:p>
    <w:p w:rsidR="001D4A89" w:rsidRPr="00DC4A3F" w:rsidRDefault="001D4A89">
      <w:pPr>
        <w:pStyle w:val="ConsPlusNormal"/>
        <w:spacing w:before="220"/>
        <w:ind w:firstLine="540"/>
        <w:jc w:val="both"/>
        <w:rPr>
          <w:rFonts w:ascii="Times New Roman" w:hAnsi="Times New Roman" w:cs="Times New Roman"/>
        </w:rPr>
      </w:pPr>
      <w:bookmarkStart w:id="17" w:name="P149"/>
      <w:bookmarkEnd w:id="17"/>
      <w:r w:rsidRPr="00DC4A3F">
        <w:rPr>
          <w:rFonts w:ascii="Times New Roman" w:hAnsi="Times New Roman" w:cs="Times New Roman"/>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1D4A89" w:rsidRPr="00DC4A3F" w:rsidRDefault="001D4A89">
      <w:pPr>
        <w:pStyle w:val="ConsPlusNormal"/>
        <w:spacing w:before="220"/>
        <w:ind w:firstLine="540"/>
        <w:jc w:val="both"/>
        <w:rPr>
          <w:rFonts w:ascii="Times New Roman" w:hAnsi="Times New Roman" w:cs="Times New Roman"/>
        </w:rPr>
      </w:pPr>
      <w:bookmarkStart w:id="18" w:name="P150"/>
      <w:bookmarkEnd w:id="18"/>
      <w:r w:rsidRPr="00DC4A3F">
        <w:rPr>
          <w:rFonts w:ascii="Times New Roman" w:hAnsi="Times New Roman" w:cs="Times New Roman"/>
        </w:rPr>
        <w:t xml:space="preserve">б) договоров (соглашений) о предоставлении субсидий, договоров о предоставлении бюджетных инвестиций в соответствии со </w:t>
      </w:r>
      <w:hyperlink r:id="rId73">
        <w:r w:rsidRPr="00DC4A3F">
          <w:rPr>
            <w:rFonts w:ascii="Times New Roman" w:hAnsi="Times New Roman" w:cs="Times New Roman"/>
          </w:rPr>
          <w:t>статьей 80</w:t>
        </w:r>
      </w:hyperlink>
      <w:r w:rsidRPr="00DC4A3F">
        <w:rPr>
          <w:rFonts w:ascii="Times New Roman" w:hAnsi="Times New Roman" w:cs="Times New Roman"/>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49">
        <w:r w:rsidRPr="00DC4A3F">
          <w:rPr>
            <w:rFonts w:ascii="Times New Roman" w:hAnsi="Times New Roman" w:cs="Times New Roman"/>
          </w:rPr>
          <w:t>подпунктах "а"</w:t>
        </w:r>
      </w:hyperlink>
      <w:r w:rsidRPr="00DC4A3F">
        <w:rPr>
          <w:rFonts w:ascii="Times New Roman" w:hAnsi="Times New Roman" w:cs="Times New Roman"/>
        </w:rPr>
        <w:t xml:space="preserve"> и </w:t>
      </w:r>
      <w:hyperlink w:anchor="P150">
        <w:r w:rsidRPr="00DC4A3F">
          <w:rPr>
            <w:rFonts w:ascii="Times New Roman" w:hAnsi="Times New Roman" w:cs="Times New Roman"/>
          </w:rPr>
          <w:t>"б"</w:t>
        </w:r>
      </w:hyperlink>
      <w:r w:rsidRPr="00DC4A3F">
        <w:rPr>
          <w:rFonts w:ascii="Times New Roman" w:hAnsi="Times New Roman" w:cs="Times New Roman"/>
        </w:rPr>
        <w:t xml:space="preserve"> настоящего пункта (далее - контракт (договор).</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2. При осуществлении расширенного казначейского сопровождения применяются положения </w:t>
      </w:r>
      <w:hyperlink w:anchor="P31">
        <w:r w:rsidRPr="00DC4A3F">
          <w:rPr>
            <w:rFonts w:ascii="Times New Roman" w:hAnsi="Times New Roman" w:cs="Times New Roman"/>
          </w:rPr>
          <w:t>Правил</w:t>
        </w:r>
      </w:hyperlink>
      <w:r w:rsidRPr="00DC4A3F">
        <w:rPr>
          <w:rFonts w:ascii="Times New Roman" w:hAnsi="Times New Roman" w:cs="Times New Roman"/>
        </w:rP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74">
        <w:r w:rsidRPr="00DC4A3F">
          <w:rPr>
            <w:rFonts w:ascii="Times New Roman" w:hAnsi="Times New Roman" w:cs="Times New Roman"/>
          </w:rPr>
          <w:t>пунктом 5 статьи 242.23</w:t>
        </w:r>
      </w:hyperlink>
      <w:r w:rsidRPr="00DC4A3F">
        <w:rPr>
          <w:rFonts w:ascii="Times New Roman" w:hAnsi="Times New Roman" w:cs="Times New Roman"/>
        </w:rP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75">
        <w:r w:rsidRPr="00DC4A3F">
          <w:rPr>
            <w:rFonts w:ascii="Times New Roman" w:hAnsi="Times New Roman" w:cs="Times New Roman"/>
          </w:rPr>
          <w:t>пунктом 3 статьи 242.24</w:t>
        </w:r>
      </w:hyperlink>
      <w:r w:rsidRPr="00DC4A3F">
        <w:rPr>
          <w:rFonts w:ascii="Times New Roman" w:hAnsi="Times New Roman" w:cs="Times New Roman"/>
        </w:rPr>
        <w:t xml:space="preserve"> Бюджетного кодекса Российской Федерации (далее - базовые правила).</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76">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09.12.2022 N 2272)</w:t>
      </w:r>
    </w:p>
    <w:p w:rsidR="001D4A89" w:rsidRPr="00DC4A3F" w:rsidRDefault="001D4A89">
      <w:pPr>
        <w:pStyle w:val="ConsPlusNormal"/>
        <w:spacing w:before="220"/>
        <w:ind w:firstLine="540"/>
        <w:jc w:val="both"/>
        <w:rPr>
          <w:rFonts w:ascii="Times New Roman" w:hAnsi="Times New Roman" w:cs="Times New Roman"/>
        </w:rPr>
      </w:pPr>
      <w:bookmarkStart w:id="19" w:name="P154"/>
      <w:bookmarkEnd w:id="19"/>
      <w:r w:rsidRPr="00DC4A3F">
        <w:rPr>
          <w:rFonts w:ascii="Times New Roman" w:hAnsi="Times New Roman" w:cs="Times New Roman"/>
        </w:rPr>
        <w:t>3. Расширенное казначейское сопровождение осуществляется Федеральным казначейством в отношении: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77">
        <w:r w:rsidRPr="00DC4A3F">
          <w:rPr>
            <w:rFonts w:ascii="Times New Roman" w:hAnsi="Times New Roman" w:cs="Times New Roman"/>
          </w:rPr>
          <w:t>пунктом 2 части 1 статьи 93</w:t>
        </w:r>
      </w:hyperlink>
      <w:r w:rsidRPr="00DC4A3F">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78">
        <w:r w:rsidRPr="00DC4A3F">
          <w:rPr>
            <w:rFonts w:ascii="Times New Roman" w:hAnsi="Times New Roman" w:cs="Times New Roman"/>
          </w:rPr>
          <w:t>подпункте 5 статьи 242.27</w:t>
        </w:r>
      </w:hyperlink>
      <w:r w:rsidRPr="00DC4A3F">
        <w:rPr>
          <w:rFonts w:ascii="Times New Roman" w:hAnsi="Times New Roman" w:cs="Times New Roman"/>
        </w:rP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79">
        <w:r w:rsidRPr="00DC4A3F">
          <w:rPr>
            <w:rFonts w:ascii="Times New Roman" w:hAnsi="Times New Roman" w:cs="Times New Roman"/>
          </w:rPr>
          <w:t>абзацами вторым</w:t>
        </w:r>
      </w:hyperlink>
      <w:r w:rsidRPr="00DC4A3F">
        <w:rPr>
          <w:rFonts w:ascii="Times New Roman" w:hAnsi="Times New Roman" w:cs="Times New Roman"/>
        </w:rPr>
        <w:t xml:space="preserve"> и </w:t>
      </w:r>
      <w:hyperlink r:id="rId80">
        <w:r w:rsidRPr="00DC4A3F">
          <w:rPr>
            <w:rFonts w:ascii="Times New Roman" w:hAnsi="Times New Roman" w:cs="Times New Roman"/>
          </w:rPr>
          <w:t>третьим подпункта 1 пункта 2 статьи 242.24</w:t>
        </w:r>
      </w:hyperlink>
      <w:r w:rsidRPr="00DC4A3F">
        <w:rPr>
          <w:rFonts w:ascii="Times New Roman" w:hAnsi="Times New Roman" w:cs="Times New Roman"/>
        </w:rPr>
        <w:t xml:space="preserve"> Бюджетного кодекса Российской Федерации;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иных средств, определенных правовым актом Правительства Российской Федерации, предусмотренным </w:t>
      </w:r>
      <w:hyperlink r:id="rId81">
        <w:r w:rsidRPr="00DC4A3F">
          <w:rPr>
            <w:rFonts w:ascii="Times New Roman" w:hAnsi="Times New Roman" w:cs="Times New Roman"/>
          </w:rPr>
          <w:t>пунктом 1 статьи 242.24</w:t>
        </w:r>
      </w:hyperlink>
      <w:r w:rsidRPr="00DC4A3F">
        <w:rPr>
          <w:rFonts w:ascii="Times New Roman" w:hAnsi="Times New Roman" w:cs="Times New Roman"/>
        </w:rPr>
        <w:t xml:space="preserve"> Бюджетного кодекса Российской Федерации.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Финансовые органы субъектов Российской Федерации (муниципальных образований) в соответствии с </w:t>
      </w:r>
      <w:hyperlink r:id="rId82">
        <w:r w:rsidRPr="00DC4A3F">
          <w:rPr>
            <w:rFonts w:ascii="Times New Roman" w:hAnsi="Times New Roman" w:cs="Times New Roman"/>
          </w:rPr>
          <w:t>пунктом 3 статьи 242.24</w:t>
        </w:r>
      </w:hyperlink>
      <w:r w:rsidRPr="00DC4A3F">
        <w:rPr>
          <w:rFonts w:ascii="Times New Roman" w:hAnsi="Times New Roman" w:cs="Times New Roman"/>
        </w:rPr>
        <w:t xml:space="preserve"> Бюджетного кодекса Российской Федерации вправе осуществлять расширенное </w:t>
      </w:r>
      <w:r w:rsidRPr="00DC4A3F">
        <w:rPr>
          <w:rFonts w:ascii="Times New Roman" w:hAnsi="Times New Roman" w:cs="Times New Roman"/>
        </w:rPr>
        <w:lastRenderedPageBreak/>
        <w:t xml:space="preserve">казначейское сопровождение средств, определенных правовым актом Правительства Российской Федерации, предусмотренным </w:t>
      </w:r>
      <w:hyperlink r:id="rId83">
        <w:r w:rsidRPr="00DC4A3F">
          <w:rPr>
            <w:rFonts w:ascii="Times New Roman" w:hAnsi="Times New Roman" w:cs="Times New Roman"/>
          </w:rPr>
          <w:t>пунктом 1 статьи 242.24</w:t>
        </w:r>
      </w:hyperlink>
      <w:r w:rsidRPr="00DC4A3F">
        <w:rPr>
          <w:rFonts w:ascii="Times New Roman" w:hAnsi="Times New Roman" w:cs="Times New Roman"/>
        </w:rPr>
        <w:t xml:space="preserve"> Бюджетного кодекса Российской Федерации.</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(п. 3 в ред. </w:t>
      </w:r>
      <w:hyperlink r:id="rId84">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DC4A3F">
        <w:rPr>
          <w:rFonts w:ascii="Times New Roman" w:hAnsi="Times New Roman" w:cs="Times New Roman"/>
        </w:rPr>
        <w:t>муниципально</w:t>
      </w:r>
      <w:proofErr w:type="spellEnd"/>
      <w:r w:rsidRPr="00DC4A3F">
        <w:rPr>
          <w:rFonts w:ascii="Times New Roman" w:hAnsi="Times New Roman" w:cs="Times New Roman"/>
        </w:rPr>
        <w:t>-частном партнерстве), контракты (договоры), источником финансового обеспечения которых являются указанные соглашения;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б) в отношении участников казначейского сопровождения - на их обособленные подразделения;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(п. 4 в ред. </w:t>
      </w:r>
      <w:hyperlink r:id="rId85">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5. При расширенном казначейском сопровождении средств, указанных в </w:t>
      </w:r>
      <w:hyperlink w:anchor="P154">
        <w:r w:rsidRPr="00DC4A3F">
          <w:rPr>
            <w:rFonts w:ascii="Times New Roman" w:hAnsi="Times New Roman" w:cs="Times New Roman"/>
          </w:rPr>
          <w:t>пункте 3</w:t>
        </w:r>
      </w:hyperlink>
      <w:r w:rsidRPr="00DC4A3F">
        <w:rPr>
          <w:rFonts w:ascii="Times New Roman" w:hAnsi="Times New Roman" w:cs="Times New Roman"/>
        </w:rPr>
        <w:t xml:space="preserve"> настоящих Правил, условия ведения и использования лицевого счета участника казначейского сопровождения, определенного </w:t>
      </w:r>
      <w:hyperlink r:id="rId86">
        <w:r w:rsidRPr="00DC4A3F">
          <w:rPr>
            <w:rFonts w:ascii="Times New Roman" w:hAnsi="Times New Roman" w:cs="Times New Roman"/>
          </w:rPr>
          <w:t>пунктом 7.1 статьи 220.1</w:t>
        </w:r>
      </w:hyperlink>
      <w:r w:rsidRPr="00DC4A3F">
        <w:rPr>
          <w:rFonts w:ascii="Times New Roman" w:hAnsi="Times New Roman" w:cs="Times New Roman"/>
        </w:rP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sidRPr="00DC4A3F">
          <w:rPr>
            <w:rFonts w:ascii="Times New Roman" w:hAnsi="Times New Roman" w:cs="Times New Roman"/>
          </w:rPr>
          <w:t>Правилами</w:t>
        </w:r>
      </w:hyperlink>
      <w:r w:rsidRPr="00DC4A3F">
        <w:rPr>
          <w:rFonts w:ascii="Times New Roman" w:hAnsi="Times New Roman" w:cs="Times New Roman"/>
        </w:rPr>
        <w:t>, включают условия:</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87">
        <w:r w:rsidRPr="00DC4A3F">
          <w:rPr>
            <w:rFonts w:ascii="Times New Roman" w:hAnsi="Times New Roman" w:cs="Times New Roman"/>
          </w:rPr>
          <w:t>подпунктом 1 пункта 2 статьи 242.24</w:t>
        </w:r>
      </w:hyperlink>
      <w:r w:rsidRPr="00DC4A3F">
        <w:rPr>
          <w:rFonts w:ascii="Times New Roman" w:hAnsi="Times New Roman" w:cs="Times New Roman"/>
        </w:rPr>
        <w:t xml:space="preserve"> Бюджетного кодекса Российской Федерации, на предмет:</w:t>
      </w:r>
    </w:p>
    <w:p w:rsidR="001D4A89" w:rsidRPr="00DC4A3F" w:rsidRDefault="001D4A89">
      <w:pPr>
        <w:pStyle w:val="ConsPlusNormal"/>
        <w:spacing w:before="220"/>
        <w:ind w:firstLine="540"/>
        <w:jc w:val="both"/>
        <w:rPr>
          <w:rFonts w:ascii="Times New Roman" w:hAnsi="Times New Roman" w:cs="Times New Roman"/>
        </w:rPr>
      </w:pPr>
      <w:bookmarkStart w:id="20" w:name="P166"/>
      <w:bookmarkEnd w:id="20"/>
      <w:r w:rsidRPr="00DC4A3F">
        <w:rPr>
          <w:rFonts w:ascii="Times New Roman" w:hAnsi="Times New Roman" w:cs="Times New Roman"/>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88">
        <w:r w:rsidRPr="00DC4A3F">
          <w:rPr>
            <w:rFonts w:ascii="Times New Roman" w:hAnsi="Times New Roman" w:cs="Times New Roman"/>
          </w:rPr>
          <w:t>регламентом</w:t>
        </w:r>
      </w:hyperlink>
      <w:r w:rsidRPr="00DC4A3F">
        <w:rPr>
          <w:rFonts w:ascii="Times New Roman" w:hAnsi="Times New Roman" w:cs="Times New Roman"/>
        </w:rPr>
        <w:t xml:space="preserve">, утвержденным Федеральным казначейством, с учетом положений, указанных в </w:t>
      </w:r>
      <w:hyperlink w:anchor="P173">
        <w:r w:rsidRPr="00DC4A3F">
          <w:rPr>
            <w:rFonts w:ascii="Times New Roman" w:hAnsi="Times New Roman" w:cs="Times New Roman"/>
          </w:rPr>
          <w:t>пункте 6</w:t>
        </w:r>
      </w:hyperlink>
      <w:r w:rsidRPr="00DC4A3F">
        <w:rPr>
          <w:rFonts w:ascii="Times New Roman" w:hAnsi="Times New Roman" w:cs="Times New Roman"/>
        </w:rPr>
        <w:t xml:space="preserve"> настоящих Правил;</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89">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26.03.2022 N 482)</w:t>
      </w:r>
    </w:p>
    <w:p w:rsidR="001D4A89" w:rsidRPr="00DC4A3F" w:rsidRDefault="001D4A89">
      <w:pPr>
        <w:pStyle w:val="ConsPlusNormal"/>
        <w:spacing w:before="220"/>
        <w:ind w:firstLine="540"/>
        <w:jc w:val="both"/>
        <w:rPr>
          <w:rFonts w:ascii="Times New Roman" w:hAnsi="Times New Roman" w:cs="Times New Roman"/>
        </w:rPr>
      </w:pPr>
      <w:bookmarkStart w:id="21" w:name="P168"/>
      <w:bookmarkEnd w:id="21"/>
      <w:r w:rsidRPr="00DC4A3F">
        <w:rPr>
          <w:rFonts w:ascii="Times New Roman" w:hAnsi="Times New Roman" w:cs="Times New Roman"/>
        </w:rP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90">
        <w:r w:rsidRPr="00DC4A3F">
          <w:rPr>
            <w:rFonts w:ascii="Times New Roman" w:hAnsi="Times New Roman" w:cs="Times New Roman"/>
          </w:rPr>
          <w:t>подпункте 5 пункта 2 статьи 242.23</w:t>
        </w:r>
      </w:hyperlink>
      <w:r w:rsidRPr="00DC4A3F">
        <w:rPr>
          <w:rFonts w:ascii="Times New Roman" w:hAnsi="Times New Roman" w:cs="Times New Roman"/>
        </w:rPr>
        <w:t xml:space="preserve"> Бюджетного кодекса Российской Федерации, в соответствии с порядком, утвержденным Федеральным казначейством;</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(в ред. </w:t>
      </w:r>
      <w:hyperlink r:id="rId91">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2">
        <w:r w:rsidRPr="00DC4A3F">
          <w:rPr>
            <w:rFonts w:ascii="Times New Roman" w:hAnsi="Times New Roman" w:cs="Times New Roman"/>
          </w:rPr>
          <w:t>подпункте 1 пункта 2 статьи 242.24</w:t>
        </w:r>
      </w:hyperlink>
      <w:r w:rsidRPr="00DC4A3F">
        <w:rPr>
          <w:rFonts w:ascii="Times New Roman" w:hAnsi="Times New Roman" w:cs="Times New Roman"/>
        </w:rPr>
        <w:t xml:space="preserve"> Бюджетного кодекса Российской Федерации;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1D4A89" w:rsidRPr="00DC4A3F" w:rsidRDefault="001D4A89">
      <w:pPr>
        <w:pStyle w:val="ConsPlusNormal"/>
        <w:spacing w:before="220"/>
        <w:ind w:firstLine="540"/>
        <w:jc w:val="both"/>
        <w:rPr>
          <w:rFonts w:ascii="Times New Roman" w:hAnsi="Times New Roman" w:cs="Times New Roman"/>
        </w:rPr>
      </w:pPr>
      <w:r w:rsidRPr="00DC4A3F">
        <w:rPr>
          <w:rFonts w:ascii="Times New Roman" w:hAnsi="Times New Roman" w:cs="Times New Roman"/>
        </w:rPr>
        <w:lastRenderedPageBreak/>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68">
        <w:r w:rsidRPr="00DC4A3F">
          <w:rPr>
            <w:rFonts w:ascii="Times New Roman" w:hAnsi="Times New Roman" w:cs="Times New Roman"/>
          </w:rPr>
          <w:t>абзаце третьем подпункта "а"</w:t>
        </w:r>
      </w:hyperlink>
      <w:r w:rsidRPr="00DC4A3F">
        <w:rPr>
          <w:rFonts w:ascii="Times New Roman" w:hAnsi="Times New Roman" w:cs="Times New Roman"/>
        </w:rPr>
        <w:t xml:space="preserve"> настоящего пункта.</w:t>
      </w:r>
    </w:p>
    <w:p w:rsidR="001D4A89" w:rsidRPr="00DC4A3F" w:rsidRDefault="001D4A89">
      <w:pPr>
        <w:pStyle w:val="ConsPlusNormal"/>
        <w:spacing w:before="220"/>
        <w:ind w:firstLine="540"/>
        <w:jc w:val="both"/>
        <w:rPr>
          <w:rFonts w:ascii="Times New Roman" w:hAnsi="Times New Roman" w:cs="Times New Roman"/>
        </w:rPr>
      </w:pPr>
      <w:bookmarkStart w:id="22" w:name="P173"/>
      <w:bookmarkEnd w:id="22"/>
      <w:r w:rsidRPr="00DC4A3F">
        <w:rPr>
          <w:rFonts w:ascii="Times New Roman" w:hAnsi="Times New Roman" w:cs="Times New Roman"/>
        </w:rP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6">
        <w:r w:rsidRPr="00DC4A3F">
          <w:rPr>
            <w:rFonts w:ascii="Times New Roman" w:hAnsi="Times New Roman" w:cs="Times New Roman"/>
          </w:rPr>
          <w:t>абзацем вторым подпункта "а" пункта 5</w:t>
        </w:r>
      </w:hyperlink>
      <w:r w:rsidRPr="00DC4A3F">
        <w:rPr>
          <w:rFonts w:ascii="Times New Roman" w:hAnsi="Times New Roman" w:cs="Times New Roman"/>
        </w:rP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1D4A89" w:rsidRPr="00DC4A3F" w:rsidRDefault="001D4A89">
      <w:pPr>
        <w:pStyle w:val="ConsPlusNormal"/>
        <w:jc w:val="both"/>
        <w:rPr>
          <w:rFonts w:ascii="Times New Roman" w:hAnsi="Times New Roman" w:cs="Times New Roman"/>
        </w:rPr>
      </w:pPr>
      <w:r w:rsidRPr="00DC4A3F">
        <w:rPr>
          <w:rFonts w:ascii="Times New Roman" w:hAnsi="Times New Roman" w:cs="Times New Roman"/>
        </w:rPr>
        <w:t xml:space="preserve">(п. 6 введен </w:t>
      </w:r>
      <w:hyperlink r:id="rId93">
        <w:r w:rsidRPr="00DC4A3F">
          <w:rPr>
            <w:rFonts w:ascii="Times New Roman" w:hAnsi="Times New Roman" w:cs="Times New Roman"/>
          </w:rPr>
          <w:t>Постановлением</w:t>
        </w:r>
      </w:hyperlink>
      <w:r w:rsidRPr="00DC4A3F">
        <w:rPr>
          <w:rFonts w:ascii="Times New Roman" w:hAnsi="Times New Roman" w:cs="Times New Roman"/>
        </w:rPr>
        <w:t xml:space="preserve"> Правительства РФ от 26.03.2022 N 482; в ред. </w:t>
      </w:r>
      <w:hyperlink r:id="rId94">
        <w:r w:rsidRPr="00DC4A3F">
          <w:rPr>
            <w:rFonts w:ascii="Times New Roman" w:hAnsi="Times New Roman" w:cs="Times New Roman"/>
          </w:rPr>
          <w:t>Постановления</w:t>
        </w:r>
      </w:hyperlink>
      <w:r w:rsidRPr="00DC4A3F">
        <w:rPr>
          <w:rFonts w:ascii="Times New Roman" w:hAnsi="Times New Roman" w:cs="Times New Roman"/>
        </w:rPr>
        <w:t xml:space="preserve"> Правительства РФ от 11.12.2024 N 1751)</w:t>
      </w: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ind w:firstLine="540"/>
        <w:jc w:val="both"/>
        <w:rPr>
          <w:rFonts w:ascii="Times New Roman" w:hAnsi="Times New Roman" w:cs="Times New Roman"/>
        </w:rPr>
      </w:pPr>
    </w:p>
    <w:p w:rsidR="001D4A89" w:rsidRPr="00DC4A3F" w:rsidRDefault="001D4A89">
      <w:pPr>
        <w:pStyle w:val="ConsPlusNormal"/>
        <w:pBdr>
          <w:bottom w:val="single" w:sz="6" w:space="0" w:color="auto"/>
        </w:pBdr>
        <w:spacing w:before="100" w:after="100"/>
        <w:jc w:val="both"/>
        <w:rPr>
          <w:rFonts w:ascii="Times New Roman" w:hAnsi="Times New Roman" w:cs="Times New Roman"/>
          <w:sz w:val="2"/>
          <w:szCs w:val="2"/>
        </w:rPr>
      </w:pPr>
    </w:p>
    <w:bookmarkEnd w:id="0"/>
    <w:p w:rsidR="0098771F" w:rsidRPr="00DC4A3F" w:rsidRDefault="0098771F">
      <w:pPr>
        <w:rPr>
          <w:rFonts w:ascii="Times New Roman" w:hAnsi="Times New Roman" w:cs="Times New Roman"/>
        </w:rPr>
      </w:pPr>
    </w:p>
    <w:sectPr w:rsidR="0098771F" w:rsidRPr="00DC4A3F" w:rsidSect="00C159C0">
      <w:headerReference w:type="default" r:id="rId9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9C0" w:rsidRDefault="00C159C0" w:rsidP="00C159C0">
      <w:pPr>
        <w:spacing w:after="0" w:line="240" w:lineRule="auto"/>
      </w:pPr>
      <w:r>
        <w:separator/>
      </w:r>
    </w:p>
  </w:endnote>
  <w:endnote w:type="continuationSeparator" w:id="0">
    <w:p w:rsidR="00C159C0" w:rsidRDefault="00C159C0" w:rsidP="00C15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9C0" w:rsidRDefault="00C159C0" w:rsidP="00C159C0">
      <w:pPr>
        <w:spacing w:after="0" w:line="240" w:lineRule="auto"/>
      </w:pPr>
      <w:r>
        <w:separator/>
      </w:r>
    </w:p>
  </w:footnote>
  <w:footnote w:type="continuationSeparator" w:id="0">
    <w:p w:rsidR="00C159C0" w:rsidRDefault="00C159C0" w:rsidP="00C15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3923092"/>
      <w:docPartObj>
        <w:docPartGallery w:val="Page Numbers (Top of Page)"/>
        <w:docPartUnique/>
      </w:docPartObj>
    </w:sdtPr>
    <w:sdtEndPr/>
    <w:sdtContent>
      <w:p w:rsidR="00C159C0" w:rsidRDefault="00C159C0">
        <w:pPr>
          <w:pStyle w:val="a3"/>
          <w:jc w:val="center"/>
        </w:pPr>
        <w:r>
          <w:fldChar w:fldCharType="begin"/>
        </w:r>
        <w:r>
          <w:instrText>PAGE   \* MERGEFORMAT</w:instrText>
        </w:r>
        <w:r>
          <w:fldChar w:fldCharType="separate"/>
        </w:r>
        <w:r w:rsidR="00DC4A3F">
          <w:rPr>
            <w:noProof/>
          </w:rPr>
          <w:t>4</w:t>
        </w:r>
        <w:r>
          <w:fldChar w:fldCharType="end"/>
        </w:r>
      </w:p>
    </w:sdtContent>
  </w:sdt>
  <w:p w:rsidR="00C159C0" w:rsidRDefault="00C159C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A89"/>
    <w:rsid w:val="001D4A89"/>
    <w:rsid w:val="002C0979"/>
    <w:rsid w:val="0098771F"/>
    <w:rsid w:val="00C159C0"/>
    <w:rsid w:val="00DC4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BB1C17-407A-4310-847B-A19D060F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4A8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D4A8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D4A89"/>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C159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159C0"/>
  </w:style>
  <w:style w:type="paragraph" w:styleId="a5">
    <w:name w:val="footer"/>
    <w:basedOn w:val="a"/>
    <w:link w:val="a6"/>
    <w:uiPriority w:val="99"/>
    <w:unhideWhenUsed/>
    <w:rsid w:val="00C159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15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2720355FE76A2C373D2D15010D12ED4A34C09149FD69A604F1670043D2084DFE85628948A830C7BE3553AA2682CE254BB6108F5C38E052DgDq7N" TargetMode="External"/><Relationship Id="rId21" Type="http://schemas.openxmlformats.org/officeDocument/2006/relationships/hyperlink" Target="consultantplus://offline/ref=C2720355FE76A2C373D2D15010D12ED4A3430D1B9FD19A604F1670043D2084DFE85628938D840571B40F2AA62178E64BB27D16F5DD8Eg0q0N" TargetMode="External"/><Relationship Id="rId42" Type="http://schemas.openxmlformats.org/officeDocument/2006/relationships/hyperlink" Target="consultantplus://offline/ref=C2720355FE76A2C373D2D15010D12ED4A34C09149FD69A604F1670043D2084DFE85628948A830C78E6553AA2682CE254BB6108F5C38E052DgDq7N" TargetMode="External"/><Relationship Id="rId47" Type="http://schemas.openxmlformats.org/officeDocument/2006/relationships/hyperlink" Target="consultantplus://offline/ref=C2720355FE76A2C373D2D15010D12ED4A3430D1B9FD19A604F1670043D2084DFE85628938D860871B40F2AA62178E64BB27D16F5DD8Eg0q0N" TargetMode="External"/><Relationship Id="rId63" Type="http://schemas.openxmlformats.org/officeDocument/2006/relationships/hyperlink" Target="consultantplus://offline/ref=C2720355FE76A2C373D2D15010D12ED4A34C09149FD69A604F1670043D2084DFE85628948A830C79E6553AA2682CE254BB6108F5C38E052DgDq7N" TargetMode="External"/><Relationship Id="rId68" Type="http://schemas.openxmlformats.org/officeDocument/2006/relationships/hyperlink" Target="consultantplus://offline/ref=C2720355FE76A2C373D2D15010D12ED4A34409149FD99A604F1670043D2084DFE85628948A830C7BE1553AA2682CE254BB6108F5C38E052DgDq7N" TargetMode="External"/><Relationship Id="rId84" Type="http://schemas.openxmlformats.org/officeDocument/2006/relationships/hyperlink" Target="consultantplus://offline/ref=C2720355FE76A2C373D2D15010D12ED4A34C09149FD69A604F1670043D2084DFE85628948A830C79E8553AA2682CE254BB6108F5C38E052DgDq7N" TargetMode="External"/><Relationship Id="rId89" Type="http://schemas.openxmlformats.org/officeDocument/2006/relationships/hyperlink" Target="consultantplus://offline/ref=C2720355FE76A2C373D2D15010D12ED4A34409149FD99A604F1670043D2084DFE85628948A830C7BE3553AA2682CE254BB6108F5C38E052DgDq7N" TargetMode="External"/><Relationship Id="rId16" Type="http://schemas.openxmlformats.org/officeDocument/2006/relationships/hyperlink" Target="consultantplus://offline/ref=C2720355FE76A2C373D2D15010D12ED4A3460E1C92D39A604F1670043D2084DFE85628948A830C7BE0553AA2682CE254BB6108F5C38E052DgDq7N" TargetMode="External"/><Relationship Id="rId11" Type="http://schemas.openxmlformats.org/officeDocument/2006/relationships/hyperlink" Target="consultantplus://offline/ref=C2720355FE76A2C373D2D15010D12ED4A3430D1B9FD19A604F1670043D2084DFE85628938D860D71B40F2AA62178E64BB27D16F5DD8Eg0q0N" TargetMode="External"/><Relationship Id="rId32" Type="http://schemas.openxmlformats.org/officeDocument/2006/relationships/hyperlink" Target="consultantplus://offline/ref=C2720355FE76A2C373D2D15010D12ED4A3430D1B9FD19A604F1670043D2084DFE85628938D850C71B40F2AA62178E64BB27D16F5DD8Eg0q0N" TargetMode="External"/><Relationship Id="rId37" Type="http://schemas.openxmlformats.org/officeDocument/2006/relationships/hyperlink" Target="consultantplus://offline/ref=C2720355FE76A2C373D2D15010D12ED4A34C09149FD69A604F1670043D2084DFE85628948A830C78E4553AA2682CE254BB6108F5C38E052DgDq7N" TargetMode="External"/><Relationship Id="rId53" Type="http://schemas.openxmlformats.org/officeDocument/2006/relationships/hyperlink" Target="consultantplus://offline/ref=C2720355FE76A2C373D2D15010D12ED4A3430D1B9FD19A604F1670043D2084DFE85628948A800D7EE2553AA2682CE254BB6108F5C38E052DgDq7N" TargetMode="External"/><Relationship Id="rId58" Type="http://schemas.openxmlformats.org/officeDocument/2006/relationships/hyperlink" Target="consultantplus://offline/ref=C2720355FE76A2C373D2D15010D12ED4A3450D1F91D09A604F1670043D2084DFE85628948A830C7BE1553AA2682CE254BB6108F5C38E052DgDq7N" TargetMode="External"/><Relationship Id="rId74" Type="http://schemas.openxmlformats.org/officeDocument/2006/relationships/hyperlink" Target="consultantplus://offline/ref=C2720355FE76A2C373D2D15010D12ED4A3430D1B9FD19A604F1670043D2084DFE85628938D850D71B40F2AA62178E64BB27D16F5DD8Eg0q0N" TargetMode="External"/><Relationship Id="rId79" Type="http://schemas.openxmlformats.org/officeDocument/2006/relationships/hyperlink" Target="consultantplus://offline/ref=C2720355FE76A2C373D2D15010D12ED4A3430D1B9FD19A604F1670043D2084DFE85628928C8A0971B40F2AA62178E64BB27D16F5DD8Eg0q0N" TargetMode="External"/><Relationship Id="rId5" Type="http://schemas.openxmlformats.org/officeDocument/2006/relationships/endnotes" Target="endnotes.xml"/><Relationship Id="rId90" Type="http://schemas.openxmlformats.org/officeDocument/2006/relationships/hyperlink" Target="consultantplus://offline/ref=C2720355FE76A2C373D2D15010D12ED4A3430D1B9FD19A604F1670043D2084DFE85628938D870471B40F2AA62178E64BB27D16F5DD8Eg0q0N" TargetMode="External"/><Relationship Id="rId95" Type="http://schemas.openxmlformats.org/officeDocument/2006/relationships/header" Target="header1.xml"/><Relationship Id="rId22" Type="http://schemas.openxmlformats.org/officeDocument/2006/relationships/hyperlink" Target="consultantplus://offline/ref=C2720355FE76A2C373D2D15010D12ED4A3430D1B9FD19A604F1670043D2084DFE85628938D870F71B40F2AA62178E64BB27D16F5DD8Eg0q0N" TargetMode="External"/><Relationship Id="rId27" Type="http://schemas.openxmlformats.org/officeDocument/2006/relationships/hyperlink" Target="consultantplus://offline/ref=C2720355FE76A2C373D2D15010D12ED4A34C09149FD69A604F1670043D2084DFE85628948A830C7BE4553AA2682CE254BB6108F5C38E052DgDq7N" TargetMode="External"/><Relationship Id="rId43" Type="http://schemas.openxmlformats.org/officeDocument/2006/relationships/hyperlink" Target="consultantplus://offline/ref=C2720355FE76A2C373D2D15010D12ED4A34C09149FD69A604F1670043D2084DFE85628948A830C78E7553AA2682CE254BB6108F5C38E052DgDq7N" TargetMode="External"/><Relationship Id="rId48" Type="http://schemas.openxmlformats.org/officeDocument/2006/relationships/hyperlink" Target="consultantplus://offline/ref=C2720355FE76A2C373D2D15010D12ED4A3430D1B9FD19A604F1670043D2084DFE85628938D800D71B40F2AA62178E64BB27D16F5DD8Eg0q0N" TargetMode="External"/><Relationship Id="rId64" Type="http://schemas.openxmlformats.org/officeDocument/2006/relationships/hyperlink" Target="consultantplus://offline/ref=C2720355FE76A2C373D2D15010D12ED4A34C09149FD69A604F1670043D2084DFE85628948A830C79E6553AA2682CE254BB6108F5C38E052DgDq7N" TargetMode="External"/><Relationship Id="rId69" Type="http://schemas.openxmlformats.org/officeDocument/2006/relationships/hyperlink" Target="consultantplus://offline/ref=C2720355FE76A2C373D2D15010D12ED4A34C031D97D59A604F1670043D2084DFE85628948A830E7EE4553AA2682CE254BB6108F5C38E052DgDq7N" TargetMode="External"/><Relationship Id="rId80" Type="http://schemas.openxmlformats.org/officeDocument/2006/relationships/hyperlink" Target="consultantplus://offline/ref=C2720355FE76A2C373D2D15010D12ED4A3430D1B9FD19A604F1670043D2084DFE85628928C8A0A71B40F2AA62178E64BB27D16F5DD8Eg0q0N" TargetMode="External"/><Relationship Id="rId85" Type="http://schemas.openxmlformats.org/officeDocument/2006/relationships/hyperlink" Target="consultantplus://offline/ref=C2720355FE76A2C373D2D15010D12ED4A34C09149FD69A604F1670043D2084DFE85628948A830C7EE3553AA2682CE254BB6108F5C38E052DgDq7N" TargetMode="External"/><Relationship Id="rId3" Type="http://schemas.openxmlformats.org/officeDocument/2006/relationships/webSettings" Target="webSettings.xml"/><Relationship Id="rId12" Type="http://schemas.openxmlformats.org/officeDocument/2006/relationships/hyperlink" Target="consultantplus://offline/ref=C2720355FE76A2C373D2D15010D12ED4A3430D1B9FD19A604F1670043D2084DFE85628938D850A71B40F2AA62178E64BB27D16F5DD8Eg0q0N" TargetMode="External"/><Relationship Id="rId17" Type="http://schemas.openxmlformats.org/officeDocument/2006/relationships/hyperlink" Target="consultantplus://offline/ref=C2720355FE76A2C373D2D15010D12ED4A34C09149FD69A604F1670043D2084DFE85628948A830C7BE0553AA2682CE254BB6108F5C38E052DgDq7N" TargetMode="External"/><Relationship Id="rId25" Type="http://schemas.openxmlformats.org/officeDocument/2006/relationships/hyperlink" Target="consultantplus://offline/ref=C2720355FE76A2C373D2D15010D12ED4A34C09149FD69A604F1670043D2084DFE85628948A830C7BE1553AA2682CE254BB6108F5C38E052DgDq7N" TargetMode="External"/><Relationship Id="rId33" Type="http://schemas.openxmlformats.org/officeDocument/2006/relationships/hyperlink" Target="consultantplus://offline/ref=C2720355FE76A2C373D2D15010D12ED4A3430D1B9FD19A604F1670043D2084DFE85628938C840471B40F2AA62178E64BB27D16F5DD8Eg0q0N" TargetMode="External"/><Relationship Id="rId38" Type="http://schemas.openxmlformats.org/officeDocument/2006/relationships/hyperlink" Target="consultantplus://offline/ref=C2720355FE76A2C373D2D15010D12ED4A3430D1B9FD19A604F1670043D2084DFE85628938D860D71B40F2AA62178E64BB27D16F5DD8Eg0q0N" TargetMode="External"/><Relationship Id="rId46" Type="http://schemas.openxmlformats.org/officeDocument/2006/relationships/hyperlink" Target="consultantplus://offline/ref=C2720355FE76A2C373D2D15010D12ED4A3400C1492D69A604F1670043D2084DFE85628948A830C7BE0553AA2682CE254BB6108F5C38E052DgDq7N" TargetMode="External"/><Relationship Id="rId59" Type="http://schemas.openxmlformats.org/officeDocument/2006/relationships/hyperlink" Target="consultantplus://offline/ref=C2720355FE76A2C373D2D15010D12ED4A34C09149FD69A604F1670043D2084DFE85628948A830C79E2553AA2682CE254BB6108F5C38E052DgDq7N" TargetMode="External"/><Relationship Id="rId67" Type="http://schemas.openxmlformats.org/officeDocument/2006/relationships/hyperlink" Target="consultantplus://offline/ref=C2720355FE76A2C373D2D15010D12ED4A3440B1C92D19A604F1670043D2084DFE85628948A830C7BE4553AA2682CE254BB6108F5C38E052DgDq7N" TargetMode="External"/><Relationship Id="rId20" Type="http://schemas.openxmlformats.org/officeDocument/2006/relationships/hyperlink" Target="consultantplus://offline/ref=C2720355FE76A2C373D2D15010D12ED4A3430D1B9FD19A604F1670043D2084DFE85628938A810471B40F2AA62178E64BB27D16F5DD8Eg0q0N" TargetMode="External"/><Relationship Id="rId41" Type="http://schemas.openxmlformats.org/officeDocument/2006/relationships/hyperlink" Target="consultantplus://offline/ref=C2720355FE76A2C373D2D15010D12ED4A3430D1B9FD19A604F1670043D2084DFE85628938C8B0D71B40F2AA62178E64BB27D16F5DD8Eg0q0N" TargetMode="External"/><Relationship Id="rId54" Type="http://schemas.openxmlformats.org/officeDocument/2006/relationships/hyperlink" Target="consultantplus://offline/ref=C2720355FE76A2C373D2D15010D12ED4A3430D1B9FD19A604F1670043D2084DFE85628948A80097DE7553AA2682CE254BB6108F5C38E052DgDq7N" TargetMode="External"/><Relationship Id="rId62" Type="http://schemas.openxmlformats.org/officeDocument/2006/relationships/hyperlink" Target="consultantplus://offline/ref=C2720355FE76A2C373D2D15010D12ED4A34C09149FD69A604F1670043D2084DFE85628948A830C79E6553AA2682CE254BB6108F5C38E052DgDq7N" TargetMode="External"/><Relationship Id="rId70" Type="http://schemas.openxmlformats.org/officeDocument/2006/relationships/hyperlink" Target="consultantplus://offline/ref=C2720355FE76A2C373D2D15010D12ED4A3460E1C92D39A604F1670043D2084DFE85628948A830C7BE1553AA2682CE254BB6108F5C38E052DgDq7N" TargetMode="External"/><Relationship Id="rId75" Type="http://schemas.openxmlformats.org/officeDocument/2006/relationships/hyperlink" Target="consultantplus://offline/ref=C2720355FE76A2C373D2D15010D12ED4A3430D1B9FD19A604F1670043D2084DFE85628938D840D71B40F2AA62178E64BB27D16F5DD8Eg0q0N" TargetMode="External"/><Relationship Id="rId83" Type="http://schemas.openxmlformats.org/officeDocument/2006/relationships/hyperlink" Target="consultantplus://offline/ref=C2720355FE76A2C373D2D15010D12ED4A3430D1B9FD19A604F1670043D2084DFE85628938D850971B40F2AA62178E64BB27D16F5DD8Eg0q0N" TargetMode="External"/><Relationship Id="rId88" Type="http://schemas.openxmlformats.org/officeDocument/2006/relationships/hyperlink" Target="consultantplus://offline/ref=C2720355FE76A2C373D2D15010D12ED4A34C0E1D91D79A604F1670043D2084DFE85628948A830C7BE2553AA2682CE254BB6108F5C38E052DgDq7N" TargetMode="External"/><Relationship Id="rId91" Type="http://schemas.openxmlformats.org/officeDocument/2006/relationships/hyperlink" Target="consultantplus://offline/ref=C2720355FE76A2C373D2D15010D12ED4A34C09149FD69A604F1670043D2084DFE85628948A830C7EE7553AA2682CE254BB6108F5C38E052DgDq7N"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2720355FE76A2C373D2D15010D12ED4A3440B1C92D19A604F1670043D2084DFE85628948A830C7AE5553AA2682CE254BB6108F5C38E052DgDq7N" TargetMode="External"/><Relationship Id="rId15" Type="http://schemas.openxmlformats.org/officeDocument/2006/relationships/hyperlink" Target="consultantplus://offline/ref=C2720355FE76A2C373D2D15010D12ED4A34C031D97D59A604F1670043D2084DFE85628948A830E7EE1553AA2682CE254BB6108F5C38E052DgDq7N" TargetMode="External"/><Relationship Id="rId23" Type="http://schemas.openxmlformats.org/officeDocument/2006/relationships/hyperlink" Target="consultantplus://offline/ref=C2720355FE76A2C373D2D15010D12ED4A34C031D97D59A604F1670043D2084DFE85628948A830E7EE2553AA2682CE254BB6108F5C38E052DgDq7N" TargetMode="External"/><Relationship Id="rId28" Type="http://schemas.openxmlformats.org/officeDocument/2006/relationships/hyperlink" Target="consultantplus://offline/ref=C2720355FE76A2C373D2D15010D12ED4A34C09149FD69A604F1670043D2084DFE85628948A830C7BE5553AA2682CE254BB6108F5C38E052DgDq7N" TargetMode="External"/><Relationship Id="rId36" Type="http://schemas.openxmlformats.org/officeDocument/2006/relationships/hyperlink" Target="consultantplus://offline/ref=C2720355FE76A2C373D2D15010D12ED4A34C031D97D59A604F1670043D2084DFE85628948A830E7EE3553AA2682CE254BB6108F5C38E052DgDq7N" TargetMode="External"/><Relationship Id="rId49" Type="http://schemas.openxmlformats.org/officeDocument/2006/relationships/hyperlink" Target="consultantplus://offline/ref=C2720355FE76A2C373D2D15010D12ED4A3430D1B9FD19A604F1670043D2084DFE85628938D800A71B40F2AA62178E64BB27D16F5DD8Eg0q0N" TargetMode="External"/><Relationship Id="rId57" Type="http://schemas.openxmlformats.org/officeDocument/2006/relationships/hyperlink" Target="consultantplus://offline/ref=C2720355FE76A2C373D2D15010D12ED4A34C09149FD69A604F1670043D2084DFE85628948A830C79E1553AA2682CE254BB6108F5C38E052DgDq7N" TargetMode="External"/><Relationship Id="rId10" Type="http://schemas.openxmlformats.org/officeDocument/2006/relationships/hyperlink" Target="consultantplus://offline/ref=C2720355FE76A2C373D2D15010D12ED4A34C09149FD69A604F1670043D2084DFE85628948A830C7AE5553AA2682CE254BB6108F5C38E052DgDq7N" TargetMode="External"/><Relationship Id="rId31" Type="http://schemas.openxmlformats.org/officeDocument/2006/relationships/hyperlink" Target="consultantplus://offline/ref=C2720355FE76A2C373D2D15010D12ED4A34C09149FD69A604F1670043D2084DFE85628948A830C7BE7553AA2682CE254BB6108F5C38E052DgDq7N" TargetMode="External"/><Relationship Id="rId44" Type="http://schemas.openxmlformats.org/officeDocument/2006/relationships/hyperlink" Target="consultantplus://offline/ref=C2720355FE76A2C373D2D15010D12ED4A3430D1B9FD19A604F1670043D2084DFE85628938D870A71B40F2AA62178E64BB27D16F5DD8Eg0q0N" TargetMode="External"/><Relationship Id="rId52" Type="http://schemas.openxmlformats.org/officeDocument/2006/relationships/hyperlink" Target="consultantplus://offline/ref=C2720355FE76A2C373D2D15010D12ED4A34C09149FD69A604F1670043D2084DFE85628948A830C78E9553AA2682CE254BB6108F5C38E052DgDq7N" TargetMode="External"/><Relationship Id="rId60" Type="http://schemas.openxmlformats.org/officeDocument/2006/relationships/hyperlink" Target="consultantplus://offline/ref=C2720355FE76A2C373D2D15010D12ED4A34C09149FD69A604F1670043D2084DFE85628948A830C79E4553AA2682CE254BB6108F5C38E052DgDq7N" TargetMode="External"/><Relationship Id="rId65" Type="http://schemas.openxmlformats.org/officeDocument/2006/relationships/hyperlink" Target="consultantplus://offline/ref=C2720355FE76A2C373D2D15010D12ED4A34D0A1891D59A604F1670043D2084DFFA5670988B8A127AE2406CF32Eg7qCN" TargetMode="External"/><Relationship Id="rId73" Type="http://schemas.openxmlformats.org/officeDocument/2006/relationships/hyperlink" Target="consultantplus://offline/ref=C2720355FE76A2C373D2D15010D12ED4A3430D1B9FD19A604F1670043D2084DFE85628948A800D7EE2553AA2682CE254BB6108F5C38E052DgDq7N" TargetMode="External"/><Relationship Id="rId78" Type="http://schemas.openxmlformats.org/officeDocument/2006/relationships/hyperlink" Target="consultantplus://offline/ref=C2720355FE76A2C373D2D15010D12ED4A3430D1B9FD19A604F1670043D2084DFE85628938D8A0D71B40F2AA62178E64BB27D16F5DD8Eg0q0N" TargetMode="External"/><Relationship Id="rId81" Type="http://schemas.openxmlformats.org/officeDocument/2006/relationships/hyperlink" Target="consultantplus://offline/ref=C2720355FE76A2C373D2D15010D12ED4A3430D1B9FD19A604F1670043D2084DFE85628938D850971B40F2AA62178E64BB27D16F5DD8Eg0q0N" TargetMode="External"/><Relationship Id="rId86" Type="http://schemas.openxmlformats.org/officeDocument/2006/relationships/hyperlink" Target="consultantplus://offline/ref=C2720355FE76A2C373D2D15010D12ED4A3430D1B9FD19A604F1670043D2084DFE85628938C870D71B40F2AA62178E64BB27D16F5DD8Eg0q0N" TargetMode="External"/><Relationship Id="rId94" Type="http://schemas.openxmlformats.org/officeDocument/2006/relationships/hyperlink" Target="consultantplus://offline/ref=C2720355FE76A2C373D2D15010D12ED4A34C09149FD69A604F1670043D2084DFE85628948A830C7EE8553AA2682CE254BB6108F5C38E052DgDq7N" TargetMode="External"/><Relationship Id="rId4" Type="http://schemas.openxmlformats.org/officeDocument/2006/relationships/footnotes" Target="footnotes.xml"/><Relationship Id="rId9" Type="http://schemas.openxmlformats.org/officeDocument/2006/relationships/hyperlink" Target="consultantplus://offline/ref=C2720355FE76A2C373D2D15010D12ED4A3460E1C92D39A604F1670043D2084DFE85628948A830C7AE9553AA2682CE254BB6108F5C38E052DgDq7N" TargetMode="External"/><Relationship Id="rId13" Type="http://schemas.openxmlformats.org/officeDocument/2006/relationships/hyperlink" Target="consultantplus://offline/ref=C2720355FE76A2C373D2D15010D12ED4A3430D1B9FD19A604F1670043D2084DFE85628938D840D71B40F2AA62178E64BB27D16F5DD8Eg0q0N" TargetMode="External"/><Relationship Id="rId18" Type="http://schemas.openxmlformats.org/officeDocument/2006/relationships/hyperlink" Target="consultantplus://offline/ref=C2720355FE76A2C373D2D15010D12ED4A3430D1B9FD19A604F1670043D2084DFE85628938D840E71B40F2AA62178E64BB27D16F5DD8Eg0q0N" TargetMode="External"/><Relationship Id="rId39" Type="http://schemas.openxmlformats.org/officeDocument/2006/relationships/hyperlink" Target="consultantplus://offline/ref=C2720355FE76A2C373D2D15010D12ED4A3430D1B9FD19A604F1670043D2084DFE85628938D830C71B40F2AA62178E64BB27D16F5DD8Eg0q0N" TargetMode="External"/><Relationship Id="rId34" Type="http://schemas.openxmlformats.org/officeDocument/2006/relationships/hyperlink" Target="consultantplus://offline/ref=C2720355FE76A2C373D2D15010D12ED4A34C09149FD69A604F1670043D2084DFE85628948A830C78E0553AA2682CE254BB6108F5C38E052DgDq7N" TargetMode="External"/><Relationship Id="rId50" Type="http://schemas.openxmlformats.org/officeDocument/2006/relationships/hyperlink" Target="consultantplus://offline/ref=C2720355FE76A2C373D2D15010D12ED4A34C09149FD69A604F1670043D2084DFE85628948A830C78E8553AA2682CE254BB6108F5C38E052DgDq7N" TargetMode="External"/><Relationship Id="rId55" Type="http://schemas.openxmlformats.org/officeDocument/2006/relationships/hyperlink" Target="consultantplus://offline/ref=C2720355FE76A2C373D2D15010D12ED4A3440B1C92D19A604F1670043D2084DFE85628948A830C7BE3553AA2682CE254BB6108F5C38E052DgDq7N" TargetMode="External"/><Relationship Id="rId76" Type="http://schemas.openxmlformats.org/officeDocument/2006/relationships/hyperlink" Target="consultantplus://offline/ref=C2720355FE76A2C373D2D15010D12ED4A34C031D97D59A604F1670043D2084DFE85628948A830E7EE4553AA2682CE254BB6108F5C38E052DgDq7N" TargetMode="External"/><Relationship Id="rId97" Type="http://schemas.openxmlformats.org/officeDocument/2006/relationships/theme" Target="theme/theme1.xml"/><Relationship Id="rId7" Type="http://schemas.openxmlformats.org/officeDocument/2006/relationships/hyperlink" Target="consultantplus://offline/ref=C2720355FE76A2C373D2D15010D12ED4A34409149FD99A604F1670043D2084DFE85628948A830C7AE5553AA2682CE254BB6108F5C38E052DgDq7N" TargetMode="External"/><Relationship Id="rId71" Type="http://schemas.openxmlformats.org/officeDocument/2006/relationships/hyperlink" Target="consultantplus://offline/ref=C2720355FE76A2C373D2D15010D12ED4A34C09149FD69A604F1670043D2084DFE85628948A830C79E7553AA2682CE254BB6108F5C38E052DgDq7N" TargetMode="External"/><Relationship Id="rId92" Type="http://schemas.openxmlformats.org/officeDocument/2006/relationships/hyperlink" Target="consultantplus://offline/ref=C2720355FE76A2C373D2D15010D12ED4A3430D1B9FD19A604F1670043D2084DFE85628938D850B71B40F2AA62178E64BB27D16F5DD8Eg0q0N" TargetMode="External"/><Relationship Id="rId2" Type="http://schemas.openxmlformats.org/officeDocument/2006/relationships/settings" Target="settings.xml"/><Relationship Id="rId29" Type="http://schemas.openxmlformats.org/officeDocument/2006/relationships/hyperlink" Target="consultantplus://offline/ref=C2720355FE76A2C373D2D15010D12ED4A3430D1B9FD19A604F1670043D2084DFE85628938D820471B40F2AA62178E64BB27D16F5DD8Eg0q0N" TargetMode="External"/><Relationship Id="rId24" Type="http://schemas.openxmlformats.org/officeDocument/2006/relationships/hyperlink" Target="consultantplus://offline/ref=C2720355FE76A2C373D2D15010D12ED4A3430D1B9FD19A604F1670043D2084DFE85628948A800D7EE2553AA2682CE254BB6108F5C38E052DgDq7N" TargetMode="External"/><Relationship Id="rId40" Type="http://schemas.openxmlformats.org/officeDocument/2006/relationships/hyperlink" Target="consultantplus://offline/ref=C2720355FE76A2C373D2D15010D12ED4A3430D1B9FD19A604F1670043D2084DFE85628938D830871B40F2AA62178E64BB27D16F5DD8Eg0q0N" TargetMode="External"/><Relationship Id="rId45" Type="http://schemas.openxmlformats.org/officeDocument/2006/relationships/hyperlink" Target="consultantplus://offline/ref=C2720355FE76A2C373D2D15010D12ED4A34D0A1891D59A604F1670043D2084DFE85628948A830E7AE8553AA2682CE254BB6108F5C38E052DgDq7N" TargetMode="External"/><Relationship Id="rId66" Type="http://schemas.openxmlformats.org/officeDocument/2006/relationships/hyperlink" Target="consultantplus://offline/ref=C2720355FE76A2C373D2D15010D12ED4A34D0A1891D59A604F1670043D2084DFFA5670988B8A127AE2406CF32Eg7qCN" TargetMode="External"/><Relationship Id="rId87" Type="http://schemas.openxmlformats.org/officeDocument/2006/relationships/hyperlink" Target="consultantplus://offline/ref=C2720355FE76A2C373D2D15010D12ED4A3430D1B9FD19A604F1670043D2084DFE85628938D850B71B40F2AA62178E64BB27D16F5DD8Eg0q0N" TargetMode="External"/><Relationship Id="rId61" Type="http://schemas.openxmlformats.org/officeDocument/2006/relationships/hyperlink" Target="consultantplus://offline/ref=C2720355FE76A2C373D2D15010D12ED4A34C09149FD69A604F1670043D2084DFE85628948A830C79E5553AA2682CE254BB6108F5C38E052DgDq7N" TargetMode="External"/><Relationship Id="rId82" Type="http://schemas.openxmlformats.org/officeDocument/2006/relationships/hyperlink" Target="consultantplus://offline/ref=C2720355FE76A2C373D2D15010D12ED4A3430D1B9FD19A604F1670043D2084DFE85628928C8A0471B40F2AA62178E64BB27D16F5DD8Eg0q0N" TargetMode="External"/><Relationship Id="rId19" Type="http://schemas.openxmlformats.org/officeDocument/2006/relationships/hyperlink" Target="consultantplus://offline/ref=C2720355FE76A2C373D2D15010D12ED4A3430D1B9FD19A604F1670043D2084DFE85628938D8B0C71B40F2AA62178E64BB27D16F5DD8Eg0q0N" TargetMode="External"/><Relationship Id="rId14" Type="http://schemas.openxmlformats.org/officeDocument/2006/relationships/hyperlink" Target="consultantplus://offline/ref=C2720355FE76A2C373D2D15010D12ED4A3440B1C92D19A604F1670043D2084DFE85628948A830C7BE3553AA2682CE254BB6108F5C38E052DgDq7N" TargetMode="External"/><Relationship Id="rId30" Type="http://schemas.openxmlformats.org/officeDocument/2006/relationships/hyperlink" Target="consultantplus://offline/ref=C2720355FE76A2C373D2D15010D12ED4A3430D1B9FD19A604F1670043D2084DFE85628938C870D71B40F2AA62178E64BB27D16F5DD8Eg0q0N" TargetMode="External"/><Relationship Id="rId35" Type="http://schemas.openxmlformats.org/officeDocument/2006/relationships/hyperlink" Target="consultantplus://offline/ref=C2720355FE76A2C373D2D15010D12ED4A34C09149FD69A604F1670043D2084DFE85628948A830C78E2553AA2682CE254BB6108F5C38E052DgDq7N" TargetMode="External"/><Relationship Id="rId56" Type="http://schemas.openxmlformats.org/officeDocument/2006/relationships/hyperlink" Target="consultantplus://offline/ref=C2720355FE76A2C373D2D15010D12ED4A3460E1C92D39A604F1670043D2084DFE85628948A830C7BE0553AA2682CE254BB6108F5C38E052DgDq7N" TargetMode="External"/><Relationship Id="rId77" Type="http://schemas.openxmlformats.org/officeDocument/2006/relationships/hyperlink" Target="consultantplus://offline/ref=C2720355FE76A2C373D2D15010D12ED4A3430D1D93D59A604F1670043D2084DFE85628948881097EEB0A3FB77974EE5CAC7F0AE9DF8C07g2qAN" TargetMode="External"/><Relationship Id="rId8" Type="http://schemas.openxmlformats.org/officeDocument/2006/relationships/hyperlink" Target="consultantplus://offline/ref=C2720355FE76A2C373D2D15010D12ED4A34C031D97D59A604F1670043D2084DFE85628948A830E7EE0553AA2682CE254BB6108F5C38E052DgDq7N" TargetMode="External"/><Relationship Id="rId51" Type="http://schemas.openxmlformats.org/officeDocument/2006/relationships/hyperlink" Target="consultantplus://offline/ref=C2720355FE76A2C373D2D15010D12ED4A3430D1D93D59A604F1670043D2084DFE85628948A820E7FE6553AA2682CE254BB6108F5C38E052DgDq7N" TargetMode="External"/><Relationship Id="rId72" Type="http://schemas.openxmlformats.org/officeDocument/2006/relationships/hyperlink" Target="consultantplus://offline/ref=C2720355FE76A2C373D2D15010D12ED4A3430D1B9FD19A604F1670043D2084DFE85628938D850A71B40F2AA62178E64BB27D16F5DD8Eg0q0N" TargetMode="External"/><Relationship Id="rId93" Type="http://schemas.openxmlformats.org/officeDocument/2006/relationships/hyperlink" Target="consultantplus://offline/ref=C2720355FE76A2C373D2D15010D12ED4A34409149FD99A604F1670043D2084DFE85628948A830C7BE4553AA2682CE254BB6108F5C38E052DgDq7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7531</Words>
  <Characters>42931</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Гафурова Гузялия Ряшитовна</dc:creator>
  <cp:keywords/>
  <dc:description/>
  <cp:lastModifiedBy>Гафурова Гузялия Ряшитовна</cp:lastModifiedBy>
  <cp:revision>3</cp:revision>
  <dcterms:created xsi:type="dcterms:W3CDTF">2025-02-19T13:42:00Z</dcterms:created>
  <dcterms:modified xsi:type="dcterms:W3CDTF">2025-02-19T14:26:00Z</dcterms:modified>
</cp:coreProperties>
</file>