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553"/>
        <w:gridCol w:w="5528"/>
        <w:gridCol w:w="1849"/>
        <w:gridCol w:w="2971"/>
      </w:tblGrid>
      <w:tr w:rsidR="00254FA7" w:rsidRPr="00254FA7" w:rsidTr="00D8345D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52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552"/>
        <w:gridCol w:w="5528"/>
        <w:gridCol w:w="1843"/>
        <w:gridCol w:w="2977"/>
      </w:tblGrid>
      <w:tr w:rsidR="0099300C" w:rsidRPr="00254FA7" w:rsidTr="00D8345D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2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D8345D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552" w:type="dxa"/>
          </w:tcPr>
          <w:p w:rsidR="000F3E71" w:rsidRPr="000F3E71" w:rsidRDefault="002D1F38" w:rsidP="00301447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1F38">
              <w:rPr>
                <w:rFonts w:ascii="Times New Roman" w:hAnsi="Times New Roman" w:cs="Times New Roman"/>
                <w:sz w:val="26"/>
                <w:szCs w:val="26"/>
              </w:rPr>
              <w:t>ЗАКРЫТОЕ АКЦИОНЕРНОЕ ОБЩЕСТВО "ЗАРЯ</w:t>
            </w:r>
            <w:r w:rsidR="0030144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bookmarkStart w:id="0" w:name="_GoBack"/>
            <w:bookmarkEnd w:id="0"/>
            <w:r w:rsidRPr="002D1F38">
              <w:rPr>
                <w:rFonts w:ascii="Times New Roman" w:hAnsi="Times New Roman" w:cs="Times New Roman"/>
                <w:sz w:val="26"/>
                <w:szCs w:val="26"/>
              </w:rPr>
              <w:t>2004"</w:t>
            </w:r>
          </w:p>
        </w:tc>
        <w:tc>
          <w:tcPr>
            <w:tcW w:w="5528" w:type="dxa"/>
          </w:tcPr>
          <w:p w:rsidR="000F3E71" w:rsidRPr="00334CFA" w:rsidRDefault="002D1F38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1F38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подотраслям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D8345D">
        <w:tc>
          <w:tcPr>
            <w:tcW w:w="2268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552" w:type="dxa"/>
          </w:tcPr>
          <w:p w:rsidR="00F55181" w:rsidRPr="000F3E71" w:rsidRDefault="00885A96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A96">
              <w:rPr>
                <w:rFonts w:ascii="Times New Roman" w:hAnsi="Times New Roman" w:cs="Times New Roman"/>
                <w:sz w:val="26"/>
                <w:szCs w:val="26"/>
              </w:rPr>
              <w:t>МИНИСТЕРСТВО СЕЛЬСКОГО ХОЗЯЙСТВА САРАТОВСКОЙ ОБЛАСТИ</w:t>
            </w:r>
          </w:p>
        </w:tc>
        <w:tc>
          <w:tcPr>
            <w:tcW w:w="5528" w:type="dxa"/>
          </w:tcPr>
          <w:p w:rsidR="00F55181" w:rsidRPr="000F3E71" w:rsidRDefault="00D8345D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345D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подотраслям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      </w:r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D8345D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B7D96"/>
    <w:rsid w:val="000D3AA2"/>
    <w:rsid w:val="000E1A24"/>
    <w:rsid w:val="000F3E71"/>
    <w:rsid w:val="000F7142"/>
    <w:rsid w:val="000F7CBB"/>
    <w:rsid w:val="001123B3"/>
    <w:rsid w:val="00132E38"/>
    <w:rsid w:val="00134699"/>
    <w:rsid w:val="00146177"/>
    <w:rsid w:val="0016103E"/>
    <w:rsid w:val="00175227"/>
    <w:rsid w:val="001D4AC1"/>
    <w:rsid w:val="001E3900"/>
    <w:rsid w:val="001E5992"/>
    <w:rsid w:val="002274C2"/>
    <w:rsid w:val="002279E6"/>
    <w:rsid w:val="00254FA7"/>
    <w:rsid w:val="002A54EF"/>
    <w:rsid w:val="002B181F"/>
    <w:rsid w:val="002B4F0A"/>
    <w:rsid w:val="002D1F38"/>
    <w:rsid w:val="002D5297"/>
    <w:rsid w:val="00301447"/>
    <w:rsid w:val="00305D5C"/>
    <w:rsid w:val="00334CFA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57DB9"/>
    <w:rsid w:val="00460FE7"/>
    <w:rsid w:val="00473EAA"/>
    <w:rsid w:val="004A5A42"/>
    <w:rsid w:val="004D5051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5E747D"/>
    <w:rsid w:val="0061279D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85A96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471C0"/>
    <w:rsid w:val="00C51DF4"/>
    <w:rsid w:val="00C8471B"/>
    <w:rsid w:val="00CC250C"/>
    <w:rsid w:val="00CC7F3C"/>
    <w:rsid w:val="00CF3BCD"/>
    <w:rsid w:val="00CF5B72"/>
    <w:rsid w:val="00D058E7"/>
    <w:rsid w:val="00D676EF"/>
    <w:rsid w:val="00D8345D"/>
    <w:rsid w:val="00DC3F91"/>
    <w:rsid w:val="00DD5423"/>
    <w:rsid w:val="00DD616F"/>
    <w:rsid w:val="00DF218A"/>
    <w:rsid w:val="00E11E92"/>
    <w:rsid w:val="00E154B8"/>
    <w:rsid w:val="00E4245B"/>
    <w:rsid w:val="00E74B4B"/>
    <w:rsid w:val="00E971FC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3F33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17</cp:revision>
  <cp:lastPrinted>2025-04-23T10:40:00Z</cp:lastPrinted>
  <dcterms:created xsi:type="dcterms:W3CDTF">2025-04-23T10:36:00Z</dcterms:created>
  <dcterms:modified xsi:type="dcterms:W3CDTF">2025-05-14T15:13:00Z</dcterms:modified>
</cp:coreProperties>
</file>