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C5C8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C5C8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C5C8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bookmarkStart w:id="0" w:name="_GoBack"/>
      <w:bookmarkEnd w:id="0"/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2"/>
        <w:gridCol w:w="3121"/>
        <w:gridCol w:w="5240"/>
        <w:gridCol w:w="1848"/>
        <w:gridCol w:w="2977"/>
      </w:tblGrid>
      <w:tr w:rsidR="00254FA7" w:rsidRPr="00254FA7" w:rsidTr="000E5A05">
        <w:trPr>
          <w:trHeight w:val="1293"/>
        </w:trPr>
        <w:tc>
          <w:tcPr>
            <w:tcW w:w="198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985"/>
        <w:gridCol w:w="3118"/>
        <w:gridCol w:w="5245"/>
        <w:gridCol w:w="1843"/>
        <w:gridCol w:w="2977"/>
      </w:tblGrid>
      <w:tr w:rsidR="0099300C" w:rsidRPr="00254FA7" w:rsidTr="000E5A05">
        <w:trPr>
          <w:trHeight w:val="208"/>
          <w:tblHeader/>
        </w:trPr>
        <w:tc>
          <w:tcPr>
            <w:tcW w:w="198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E5A05">
        <w:tc>
          <w:tcPr>
            <w:tcW w:w="1985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118" w:type="dxa"/>
          </w:tcPr>
          <w:p w:rsidR="000E5A05" w:rsidRDefault="008A23C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23CA">
              <w:rPr>
                <w:rFonts w:ascii="Times New Roman" w:hAnsi="Times New Roman" w:cs="Times New Roman"/>
                <w:sz w:val="26"/>
                <w:szCs w:val="26"/>
              </w:rPr>
              <w:t xml:space="preserve">АКЦИОНЕРНОЕ ОБЩЕСТВО </w:t>
            </w:r>
          </w:p>
          <w:p w:rsidR="00C656FF" w:rsidRPr="000F3E71" w:rsidRDefault="008A23CA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23CA">
              <w:rPr>
                <w:rFonts w:ascii="Times New Roman" w:hAnsi="Times New Roman" w:cs="Times New Roman"/>
                <w:sz w:val="26"/>
                <w:szCs w:val="26"/>
              </w:rPr>
              <w:t>"САРАЭРО-ИНВЕСТ"</w:t>
            </w:r>
          </w:p>
        </w:tc>
        <w:tc>
          <w:tcPr>
            <w:tcW w:w="5245" w:type="dxa"/>
          </w:tcPr>
          <w:p w:rsidR="00557E2F" w:rsidRPr="000F3E71" w:rsidRDefault="008A23CA" w:rsidP="000E5A0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23CA">
              <w:rPr>
                <w:rFonts w:ascii="Times New Roman" w:hAnsi="Times New Roman" w:cs="Times New Roman"/>
                <w:sz w:val="26"/>
                <w:szCs w:val="26"/>
              </w:rPr>
              <w:t>Проверка предоставления субсидий юридическим лицам на возмещение недополученных доходов от предоставления услуг по аэропортовому и наземному обеспечению полетов воздушных судов пользователей воздушного пространства, освобожденных в соответствии с законодательством Российской Федерации от платы за них, и соблюдения условий соглашений (договоров) об их предоставлении</w:t>
            </w: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0E5A0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5A05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F40C6"/>
    <w:rsid w:val="003F6307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C11D9"/>
    <w:rsid w:val="009C5C84"/>
    <w:rsid w:val="009D5C19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C713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69</cp:revision>
  <cp:lastPrinted>2025-04-23T10:40:00Z</cp:lastPrinted>
  <dcterms:created xsi:type="dcterms:W3CDTF">2025-04-23T10:36:00Z</dcterms:created>
  <dcterms:modified xsi:type="dcterms:W3CDTF">2025-05-14T16:49:00Z</dcterms:modified>
</cp:coreProperties>
</file>